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hint="eastAsia" w:ascii="黑体" w:hAnsi="黑体" w:eastAsia="黑体" w:cs="Times New Roman"/>
          <w:color w:val="000000"/>
          <w:sz w:val="30"/>
          <w:szCs w:val="30"/>
          <w:lang w:eastAsia="zh-CN"/>
        </w:rPr>
      </w:pPr>
      <w:r>
        <w:rPr>
          <w:rFonts w:hint="eastAsia" w:ascii="黑体" w:hAnsi="黑体" w:eastAsia="黑体"/>
          <w:color w:val="000000"/>
          <w:sz w:val="30"/>
          <w:szCs w:val="30"/>
        </w:rPr>
        <w:t>附件</w:t>
      </w:r>
      <w:r>
        <w:rPr>
          <w:rFonts w:hint="eastAsia" w:ascii="黑体" w:hAnsi="黑体" w:eastAsia="黑体"/>
          <w:color w:val="000000"/>
          <w:sz w:val="30"/>
          <w:szCs w:val="30"/>
          <w:lang w:val="en-US" w:eastAsia="zh-CN"/>
        </w:rPr>
        <w:t>2</w:t>
      </w:r>
    </w:p>
    <w:p>
      <w:pPr>
        <w:ind w:firstLine="1966" w:firstLineChars="445"/>
        <w:rPr>
          <w:rFonts w:asciiTheme="minorEastAsia" w:hAnsiTheme="minorEastAsia"/>
          <w:b/>
          <w:sz w:val="44"/>
          <w:szCs w:val="44"/>
        </w:rPr>
      </w:pPr>
      <w:r>
        <w:rPr>
          <w:rFonts w:hint="eastAsia" w:asciiTheme="minorEastAsia" w:hAnsiTheme="minorEastAsia"/>
          <w:b/>
          <w:sz w:val="44"/>
          <w:szCs w:val="44"/>
        </w:rPr>
        <w:t>报考人员诚信承诺书</w:t>
      </w:r>
    </w:p>
    <w:p>
      <w:pPr>
        <w:jc w:val="center"/>
        <w:rPr>
          <w:rFonts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本人已仔细阅读《广西壮族自治区2020年选调应届优秀大学毕业生工作公告》《各类现场笔试面试新冠肺炎疫情防控指引》等有关文件，本着诚信报考的原则，现郑重承诺：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一、自觉遵守公务员录用的相关法律法规及广西壮族自治区考试录用公务员的有关政策和新冠肺炎常态化疫情防控有关规定，认真履行报考人员的各项义务。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二、报考行为出自本人自主、真实的意愿。已对所选报职位有了充分的了解，愿意接受公务员主管部门、招录机关及授权的考试机构依法进行的考试、</w:t>
      </w:r>
      <w:bookmarkStart w:id="0" w:name="_GoBack"/>
      <w:bookmarkEnd w:id="0"/>
      <w:r>
        <w:rPr>
          <w:rFonts w:hint="eastAsia" w:ascii="仿宋_GB2312" w:eastAsia="仿宋_GB2312"/>
          <w:sz w:val="32"/>
          <w:szCs w:val="32"/>
        </w:rPr>
        <w:t>体检和考察。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三、认真对待每一个考录环节，完成相应的程序。若经资格复审合格获得面试资格，在面试、体检、考察和拟录用公示等环节，不无故放弃或中断。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sz w:val="32"/>
          <w:szCs w:val="32"/>
        </w:rPr>
      </w:pPr>
      <w:r>
        <w:rPr>
          <w:rFonts w:hint="eastAsia" w:ascii="仿宋_GB2312" w:eastAsia="仿宋_GB2312"/>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承诺人：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2020年  月  日</w:t>
      </w:r>
    </w:p>
    <w:sectPr>
      <w:pgSz w:w="11906" w:h="16838"/>
      <w:pgMar w:top="1304" w:right="1417"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58B6"/>
    <w:rsid w:val="000E1C14"/>
    <w:rsid w:val="001D7FBB"/>
    <w:rsid w:val="00274C8D"/>
    <w:rsid w:val="00340078"/>
    <w:rsid w:val="00364C95"/>
    <w:rsid w:val="0039320D"/>
    <w:rsid w:val="003C4730"/>
    <w:rsid w:val="00427C46"/>
    <w:rsid w:val="00594E77"/>
    <w:rsid w:val="005F13C8"/>
    <w:rsid w:val="007F44AF"/>
    <w:rsid w:val="008A4279"/>
    <w:rsid w:val="008D77EC"/>
    <w:rsid w:val="008E1FEA"/>
    <w:rsid w:val="008F7778"/>
    <w:rsid w:val="00970181"/>
    <w:rsid w:val="00A44829"/>
    <w:rsid w:val="00A558CC"/>
    <w:rsid w:val="00A875DD"/>
    <w:rsid w:val="00AC3C6E"/>
    <w:rsid w:val="00AE2DAC"/>
    <w:rsid w:val="00B1795D"/>
    <w:rsid w:val="00B73423"/>
    <w:rsid w:val="00BB6592"/>
    <w:rsid w:val="00CB58B6"/>
    <w:rsid w:val="00CD6547"/>
    <w:rsid w:val="00DB71FE"/>
    <w:rsid w:val="00F30327"/>
    <w:rsid w:val="336F35A5"/>
    <w:rsid w:val="41542B5D"/>
    <w:rsid w:val="7877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Words>
  <Characters>523</Characters>
  <Lines>4</Lines>
  <Paragraphs>1</Paragraphs>
  <TotalTime>37</TotalTime>
  <ScaleCrop>false</ScaleCrop>
  <LinksUpToDate>false</LinksUpToDate>
  <CharactersWithSpaces>613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6</cp:lastModifiedBy>
  <dcterms:modified xsi:type="dcterms:W3CDTF">2020-09-18T10:35:03Z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