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附件2：</w:t>
      </w:r>
    </w:p>
    <w:tbl>
      <w:tblPr>
        <w:tblStyle w:val="3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边境贸易服务公司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招聘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6"/>
                <w:szCs w:val="36"/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623" w:left="1800" w:header="851" w:footer="44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5404"/>
    <w:rsid w:val="24414EAA"/>
    <w:rsid w:val="54757D6D"/>
    <w:rsid w:val="57695404"/>
    <w:rsid w:val="785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2020-03-06T09:36:00Z</dcterms:created>
  <dc:creator>Administrator</dc:creator>
  <cp:lastModifiedBy>防城港市防城区商务局</cp:lastModifiedBy>
  <dcterms:modified xsi:type="dcterms:W3CDTF">2020-09-08T03:09:56Z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