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2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博罗县2020年基层社区工作者岗位吸纳困难高校毕业生公开招聘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报名表</w:t>
      </w:r>
    </w:p>
    <w:tbl>
      <w:tblPr>
        <w:tblStyle w:val="3"/>
        <w:tblW w:w="95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823"/>
        <w:gridCol w:w="570"/>
        <w:gridCol w:w="948"/>
        <w:gridCol w:w="965"/>
        <w:gridCol w:w="1357"/>
        <w:gridCol w:w="1576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16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39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8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965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7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576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5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（大一寸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1168" w:type="dxa"/>
            <w:tcBorders>
              <w:lef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族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贯</w:t>
            </w:r>
          </w:p>
        </w:tc>
        <w:tc>
          <w:tcPr>
            <w:tcW w:w="96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户籍地</w:t>
            </w:r>
          </w:p>
        </w:tc>
        <w:tc>
          <w:tcPr>
            <w:tcW w:w="157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5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  <w:jc w:val="center"/>
        </w:trPr>
        <w:tc>
          <w:tcPr>
            <w:tcW w:w="116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身体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状况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(以毕业证书落款时间为准)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5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99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身份证号</w:t>
            </w:r>
          </w:p>
        </w:tc>
        <w:tc>
          <w:tcPr>
            <w:tcW w:w="248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婚姻状况</w:t>
            </w:r>
          </w:p>
        </w:tc>
        <w:tc>
          <w:tcPr>
            <w:tcW w:w="15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5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91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全日制学历学位</w:t>
            </w:r>
          </w:p>
        </w:tc>
        <w:tc>
          <w:tcPr>
            <w:tcW w:w="248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373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91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家庭地址</w:t>
            </w:r>
          </w:p>
        </w:tc>
        <w:tc>
          <w:tcPr>
            <w:tcW w:w="38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移动电话</w:t>
            </w:r>
          </w:p>
        </w:tc>
        <w:tc>
          <w:tcPr>
            <w:tcW w:w="215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7" w:hRule="atLeast"/>
          <w:jc w:val="center"/>
        </w:trPr>
        <w:tc>
          <w:tcPr>
            <w:tcW w:w="1168" w:type="dxa"/>
            <w:tcBorders>
              <w:left w:val="single" w:color="auto" w:sz="12" w:space="0"/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学习和工作经历</w:t>
            </w:r>
          </w:p>
        </w:tc>
        <w:tc>
          <w:tcPr>
            <w:tcW w:w="8394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17"/>
                <w:szCs w:val="17"/>
              </w:rPr>
              <w:t>（注：按时间先后顺序，从高中开始，填写何年何月至何年何月在何地、何单位工作学习、任何职。对大学期间的学习经历，需填写清楚学校、院系、专业名称。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17"/>
                <w:szCs w:val="17"/>
                <w:lang w:eastAsia="zh-CN"/>
              </w:rPr>
              <w:t>填好后此栏可删除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17"/>
                <w:szCs w:val="17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168" w:type="dxa"/>
            <w:tcBorders>
              <w:left w:val="single" w:color="auto" w:sz="12" w:space="0"/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人员类别</w:t>
            </w:r>
          </w:p>
        </w:tc>
        <w:tc>
          <w:tcPr>
            <w:tcW w:w="8394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ind w:left="113" w:right="113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请在以下符合的条件选项前空格打“√”并填写具体情况：</w:t>
            </w:r>
          </w:p>
          <w:p>
            <w:pPr>
              <w:ind w:left="113" w:right="113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城乡困难家庭成员（困难类别：            ）</w:t>
            </w:r>
          </w:p>
          <w:p>
            <w:pPr>
              <w:ind w:left="113" w:right="113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经残疾等级评定机构评定为残疾的人员（残疾类别及等级：          ）</w:t>
            </w:r>
          </w:p>
          <w:p>
            <w:pPr>
              <w:ind w:left="113" w:right="113"/>
              <w:jc w:val="left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被认定为就业困难的人员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（含办理失业登记手续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1年以上未就业人员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9562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本人申明以上填写的一切资料真实、正确，如有隐瞒欺骗，愿承担取消招聘资格的责任。</w:t>
            </w: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签名：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  <w:jc w:val="center"/>
        </w:trPr>
        <w:tc>
          <w:tcPr>
            <w:tcW w:w="116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394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16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备注</w:t>
            </w:r>
          </w:p>
        </w:tc>
        <w:tc>
          <w:tcPr>
            <w:tcW w:w="8394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1575D"/>
    <w:rsid w:val="15CF3E3B"/>
    <w:rsid w:val="243F1D2D"/>
    <w:rsid w:val="3AC471DF"/>
    <w:rsid w:val="3B9131E3"/>
    <w:rsid w:val="41BC7A42"/>
    <w:rsid w:val="4B356CAE"/>
    <w:rsid w:val="53635D78"/>
    <w:rsid w:val="63CB1CDD"/>
    <w:rsid w:val="6D5523F7"/>
    <w:rsid w:val="7AD20451"/>
    <w:rsid w:val="7F3D526A"/>
    <w:rsid w:val="7FB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2020-08-26T07:00:00Z</dcterms:created>
  <dc:creator>Administrator</dc:creator>
  <cp:lastModifiedBy>蓝伟新</cp:lastModifiedBy>
  <cp:lastPrinted>2020-09-02T06:58:22Z</cp:lastPrinted>
  <dcterms:modified xsi:type="dcterms:W3CDTF">2020-09-02T06:59:26Z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