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E3" w:rsidRDefault="005E5DE3">
      <w:pPr>
        <w:jc w:val="left"/>
        <w:rPr>
          <w:rFonts w:ascii="宋体"/>
        </w:rPr>
      </w:pPr>
      <w:r>
        <w:rPr>
          <w:rFonts w:ascii="宋体" w:hAnsi="宋体" w:hint="eastAsia"/>
        </w:rPr>
        <w:t>附件</w:t>
      </w:r>
      <w:r>
        <w:rPr>
          <w:rFonts w:ascii="宋体" w:hAnsi="宋体"/>
        </w:rPr>
        <w:t>1</w:t>
      </w:r>
    </w:p>
    <w:p w:rsidR="005E5DE3" w:rsidRDefault="005E5DE3">
      <w:pPr>
        <w:jc w:val="left"/>
        <w:rPr>
          <w:rFonts w:ascii="宋体"/>
        </w:rPr>
      </w:pPr>
    </w:p>
    <w:p w:rsidR="005E5DE3" w:rsidRDefault="005E5DE3" w:rsidP="00124ABF">
      <w:pPr>
        <w:jc w:val="center"/>
        <w:rPr>
          <w:rFonts w:ascii="宋体"/>
        </w:rPr>
      </w:pPr>
      <w:r>
        <w:rPr>
          <w:rFonts w:ascii="宋体" w:hAnsi="宋体" w:hint="eastAsia"/>
          <w:sz w:val="40"/>
          <w:szCs w:val="40"/>
        </w:rPr>
        <w:t>蔡甸区融媒体中心</w:t>
      </w:r>
      <w:r>
        <w:rPr>
          <w:rFonts w:ascii="宋体" w:hAnsi="宋体"/>
          <w:sz w:val="40"/>
          <w:szCs w:val="40"/>
        </w:rPr>
        <w:t>2020</w:t>
      </w:r>
      <w:r>
        <w:rPr>
          <w:rFonts w:ascii="宋体" w:hAnsi="宋体" w:hint="eastAsia"/>
          <w:sz w:val="40"/>
          <w:szCs w:val="40"/>
        </w:rPr>
        <w:t>年面向社会公开招聘聘用制人员岗位表</w:t>
      </w:r>
    </w:p>
    <w:tbl>
      <w:tblPr>
        <w:tblpPr w:leftFromText="180" w:rightFromText="180" w:vertAnchor="text" w:horzAnchor="page" w:tblpX="508" w:tblpY="758"/>
        <w:tblOverlap w:val="never"/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860"/>
        <w:gridCol w:w="3349"/>
        <w:gridCol w:w="1349"/>
        <w:gridCol w:w="1106"/>
        <w:gridCol w:w="742"/>
        <w:gridCol w:w="773"/>
        <w:gridCol w:w="682"/>
        <w:gridCol w:w="5928"/>
      </w:tblGrid>
      <w:tr w:rsidR="005E5DE3" w:rsidRPr="00D25955" w:rsidTr="00D25955">
        <w:trPr>
          <w:trHeight w:val="753"/>
        </w:trPr>
        <w:tc>
          <w:tcPr>
            <w:tcW w:w="716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岗位代码</w:t>
            </w:r>
          </w:p>
        </w:tc>
        <w:tc>
          <w:tcPr>
            <w:tcW w:w="860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岗位</w:t>
            </w:r>
          </w:p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3349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岗位职责</w:t>
            </w:r>
          </w:p>
        </w:tc>
        <w:tc>
          <w:tcPr>
            <w:tcW w:w="1349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106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招聘</w:t>
            </w:r>
          </w:p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5928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D25955">
              <w:rPr>
                <w:rFonts w:ascii="宋体" w:hAnsi="宋体" w:hint="eastAsia"/>
                <w:b/>
              </w:rPr>
              <w:t>相关要求</w:t>
            </w:r>
          </w:p>
        </w:tc>
      </w:tr>
      <w:tr w:rsidR="005E5DE3" w:rsidRPr="00D25955" w:rsidTr="00D25955">
        <w:trPr>
          <w:trHeight w:val="748"/>
        </w:trPr>
        <w:tc>
          <w:tcPr>
            <w:tcW w:w="716" w:type="dxa"/>
            <w:vMerge w:val="restart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  <w:color w:val="000000"/>
              </w:rPr>
              <w:t>1001</w:t>
            </w:r>
          </w:p>
        </w:tc>
        <w:tc>
          <w:tcPr>
            <w:tcW w:w="860" w:type="dxa"/>
            <w:vMerge w:val="restart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主持人</w:t>
            </w:r>
          </w:p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（播音员）</w:t>
            </w:r>
          </w:p>
        </w:tc>
        <w:tc>
          <w:tcPr>
            <w:tcW w:w="3349" w:type="dxa"/>
            <w:vMerge w:val="restart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承担广播、电视及新媒体平台节目播音主持及活动主持等工作。</w:t>
            </w:r>
          </w:p>
        </w:tc>
        <w:tc>
          <w:tcPr>
            <w:tcW w:w="1349" w:type="dxa"/>
            <w:vMerge w:val="restart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播音、播音与主持艺术、艺术学及相关专业</w:t>
            </w:r>
          </w:p>
        </w:tc>
        <w:tc>
          <w:tcPr>
            <w:tcW w:w="1106" w:type="dxa"/>
            <w:vMerge w:val="restart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35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宋体" w:hAnsi="宋体"/>
              </w:rPr>
              <w:t>2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宋体" w:hAnsi="宋体" w:hint="eastAsia"/>
              </w:rPr>
              <w:t>男</w:t>
            </w:r>
          </w:p>
        </w:tc>
        <w:tc>
          <w:tcPr>
            <w:tcW w:w="5928" w:type="dxa"/>
            <w:vMerge w:val="restart"/>
            <w:vAlign w:val="center"/>
          </w:tcPr>
          <w:p w:rsidR="005E5DE3" w:rsidRPr="00D25955" w:rsidRDefault="005E5DE3" w:rsidP="00D25955">
            <w:pPr>
              <w:pStyle w:val="ListParagraph"/>
              <w:spacing w:line="240" w:lineRule="exact"/>
              <w:ind w:firstLine="0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  <w:r w:rsidRPr="00D25955">
              <w:rPr>
                <w:rFonts w:ascii="仿宋" w:eastAsia="仿宋" w:hAnsi="仿宋" w:cs="仿宋" w:hint="eastAsia"/>
              </w:rPr>
              <w:t>、形象气质佳，表达能力强，普通话语音标准</w:t>
            </w:r>
            <w:r w:rsidRPr="00D25955">
              <w:rPr>
                <w:rFonts w:ascii="仿宋" w:eastAsia="仿宋" w:hAnsi="仿宋" w:cs="仿宋"/>
              </w:rPr>
              <w:t>,</w:t>
            </w:r>
            <w:r w:rsidRPr="00D25955">
              <w:rPr>
                <w:rFonts w:ascii="仿宋" w:eastAsia="仿宋" w:hAnsi="仿宋" w:cs="仿宋" w:hint="eastAsia"/>
              </w:rPr>
              <w:t>普通话水平一级乙等及以上；</w:t>
            </w:r>
          </w:p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2</w:t>
            </w:r>
            <w:r w:rsidRPr="00D25955">
              <w:rPr>
                <w:rFonts w:ascii="仿宋" w:eastAsia="仿宋" w:hAnsi="仿宋" w:cs="仿宋" w:hint="eastAsia"/>
              </w:rPr>
              <w:t>、有大型活动主持经历、有两年以上主持工作经历者可适当放宽招聘条件。</w:t>
            </w:r>
          </w:p>
        </w:tc>
      </w:tr>
      <w:tr w:rsidR="005E5DE3" w:rsidRPr="00D25955" w:rsidTr="00D25955">
        <w:trPr>
          <w:trHeight w:val="753"/>
        </w:trPr>
        <w:tc>
          <w:tcPr>
            <w:tcW w:w="716" w:type="dxa"/>
            <w:vMerge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</w:pPr>
          </w:p>
        </w:tc>
        <w:tc>
          <w:tcPr>
            <w:tcW w:w="3349" w:type="dxa"/>
            <w:vMerge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</w:pP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30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</w:pPr>
            <w:r w:rsidRPr="00D25955">
              <w:rPr>
                <w:rFonts w:ascii="宋体" w:hAnsi="宋体"/>
              </w:rPr>
              <w:t>2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宋体" w:hAnsi="宋体" w:hint="eastAsia"/>
              </w:rPr>
              <w:t>女</w:t>
            </w:r>
          </w:p>
        </w:tc>
        <w:tc>
          <w:tcPr>
            <w:tcW w:w="5928" w:type="dxa"/>
            <w:vMerge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E5DE3" w:rsidRPr="00D25955" w:rsidTr="00D25955">
        <w:trPr>
          <w:trHeight w:val="753"/>
        </w:trPr>
        <w:tc>
          <w:tcPr>
            <w:tcW w:w="71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  <w:color w:val="000000"/>
              </w:rPr>
              <w:t>1002</w:t>
            </w:r>
          </w:p>
        </w:tc>
        <w:tc>
          <w:tcPr>
            <w:tcW w:w="860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报纸编辑</w:t>
            </w:r>
          </w:p>
        </w:tc>
        <w:tc>
          <w:tcPr>
            <w:tcW w:w="3349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负责报纸版面的规划、设计和制版工作；负责报纸稿件（含图片）的收集及初审。</w:t>
            </w:r>
          </w:p>
        </w:tc>
        <w:tc>
          <w:tcPr>
            <w:tcW w:w="1349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汉语言、汉语言文学专业、中文新闻及相关专业</w:t>
            </w:r>
          </w:p>
        </w:tc>
        <w:tc>
          <w:tcPr>
            <w:tcW w:w="1106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35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5928" w:type="dxa"/>
            <w:vAlign w:val="center"/>
          </w:tcPr>
          <w:p w:rsidR="005E5DE3" w:rsidRPr="00D25955" w:rsidRDefault="005E5DE3" w:rsidP="00D25955">
            <w:pPr>
              <w:numPr>
                <w:ilvl w:val="0"/>
                <w:numId w:val="1"/>
              </w:num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有较强文字功底和较高政治理论水平；有良好的交流沟通能力，视野开阔；</w:t>
            </w:r>
          </w:p>
          <w:p w:rsidR="005E5DE3" w:rsidRPr="00D25955" w:rsidRDefault="005E5DE3" w:rsidP="00D25955">
            <w:pPr>
              <w:numPr>
                <w:ilvl w:val="0"/>
                <w:numId w:val="1"/>
              </w:numPr>
              <w:spacing w:line="240" w:lineRule="exact"/>
              <w:rPr>
                <w:rFonts w:ascii="仿宋" w:eastAsia="仿宋" w:hAnsi="仿宋" w:cs="仿宋"/>
              </w:rPr>
            </w:pPr>
            <w:bookmarkStart w:id="0" w:name="_GoBack"/>
            <w:bookmarkEnd w:id="0"/>
            <w:r w:rsidRPr="00D25955">
              <w:rPr>
                <w:rFonts w:ascii="仿宋" w:eastAsia="仿宋" w:hAnsi="仿宋" w:cs="仿宋" w:hint="eastAsia"/>
              </w:rPr>
              <w:t>有两年以上相关工作经历优先录用。</w:t>
            </w:r>
          </w:p>
        </w:tc>
      </w:tr>
      <w:tr w:rsidR="005E5DE3" w:rsidRPr="00D25955" w:rsidTr="00D25955">
        <w:trPr>
          <w:trHeight w:val="1497"/>
        </w:trPr>
        <w:tc>
          <w:tcPr>
            <w:tcW w:w="71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  <w:color w:val="000000"/>
              </w:rPr>
              <w:t>1003</w:t>
            </w:r>
          </w:p>
        </w:tc>
        <w:tc>
          <w:tcPr>
            <w:tcW w:w="860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融媒体记者</w:t>
            </w:r>
            <w:r w:rsidRPr="00D25955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3349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负责全媒体新闻、专栏、专题等节目采访和初编、制作；能及时、准确、独立地挖掘新闻选题，策划全媒体报道。</w:t>
            </w:r>
          </w:p>
        </w:tc>
        <w:tc>
          <w:tcPr>
            <w:tcW w:w="1349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中国语言文学、新闻传播学、汉语言文学、新闻学、广播电视编导及相关专业</w:t>
            </w:r>
          </w:p>
        </w:tc>
        <w:tc>
          <w:tcPr>
            <w:tcW w:w="110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35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6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5928" w:type="dxa"/>
            <w:vAlign w:val="center"/>
          </w:tcPr>
          <w:p w:rsidR="005E5DE3" w:rsidRPr="00D25955" w:rsidRDefault="005E5DE3" w:rsidP="00D25955">
            <w:pPr>
              <w:pStyle w:val="ListParagraph"/>
              <w:spacing w:line="240" w:lineRule="exact"/>
              <w:ind w:firstLine="0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  <w:r w:rsidRPr="00D25955">
              <w:rPr>
                <w:rFonts w:ascii="仿宋" w:eastAsia="仿宋" w:hAnsi="仿宋" w:cs="仿宋" w:hint="eastAsia"/>
              </w:rPr>
              <w:t>、有相关采编经历，有良好的策划、采写、摄录、编辑网络与新媒体运用相关岗位工作经历优先；</w:t>
            </w:r>
          </w:p>
          <w:p w:rsidR="005E5DE3" w:rsidRPr="00D25955" w:rsidRDefault="005E5DE3" w:rsidP="00D25955">
            <w:pPr>
              <w:pStyle w:val="ListParagraph"/>
              <w:spacing w:line="240" w:lineRule="exact"/>
              <w:ind w:firstLine="0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2</w:t>
            </w:r>
            <w:r w:rsidRPr="00D25955">
              <w:rPr>
                <w:rFonts w:ascii="仿宋" w:eastAsia="仿宋" w:hAnsi="仿宋" w:cs="仿宋" w:hint="eastAsia"/>
              </w:rPr>
              <w:t>、有较强文字功底和捕捉新闻的敏锐性，具有较强的敬业精神和团队协作意识，能吃苦耐劳；</w:t>
            </w:r>
          </w:p>
          <w:p w:rsidR="005E5DE3" w:rsidRPr="00D25955" w:rsidRDefault="005E5DE3" w:rsidP="00D25955">
            <w:pPr>
              <w:pStyle w:val="ListParagraph"/>
              <w:spacing w:line="240" w:lineRule="exact"/>
              <w:ind w:firstLine="0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3</w:t>
            </w:r>
            <w:r w:rsidRPr="00D25955">
              <w:rPr>
                <w:rFonts w:ascii="仿宋" w:eastAsia="仿宋" w:hAnsi="仿宋" w:cs="仿宋" w:hint="eastAsia"/>
              </w:rPr>
              <w:t>、能熟练运用音视频编辑等工作软件。</w:t>
            </w:r>
          </w:p>
        </w:tc>
      </w:tr>
      <w:tr w:rsidR="005E5DE3" w:rsidRPr="00D25955" w:rsidTr="00D25955">
        <w:trPr>
          <w:trHeight w:val="753"/>
        </w:trPr>
        <w:tc>
          <w:tcPr>
            <w:tcW w:w="71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  <w:color w:val="000000"/>
              </w:rPr>
              <w:t>1004</w:t>
            </w:r>
          </w:p>
        </w:tc>
        <w:tc>
          <w:tcPr>
            <w:tcW w:w="860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网络工程师</w:t>
            </w:r>
          </w:p>
        </w:tc>
        <w:tc>
          <w:tcPr>
            <w:tcW w:w="3349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负责融媒体信息系统运维管理及广播电视安全播出、传输保障等工作。</w:t>
            </w:r>
          </w:p>
        </w:tc>
        <w:tc>
          <w:tcPr>
            <w:tcW w:w="1349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广播电视技术、计算机、互联网技术及相关专业</w:t>
            </w:r>
          </w:p>
        </w:tc>
        <w:tc>
          <w:tcPr>
            <w:tcW w:w="110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35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5928" w:type="dxa"/>
            <w:vAlign w:val="center"/>
          </w:tcPr>
          <w:p w:rsidR="005E5DE3" w:rsidRPr="00D25955" w:rsidRDefault="005E5DE3" w:rsidP="00D25955">
            <w:pPr>
              <w:pStyle w:val="ListParagraph"/>
              <w:spacing w:line="240" w:lineRule="exact"/>
              <w:ind w:firstLine="0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  <w:r w:rsidRPr="00D25955">
              <w:rPr>
                <w:rFonts w:ascii="仿宋" w:eastAsia="仿宋" w:hAnsi="仿宋" w:cs="仿宋" w:hint="eastAsia"/>
              </w:rPr>
              <w:t>、常见网络设备调试和使用；</w:t>
            </w:r>
          </w:p>
          <w:p w:rsidR="005E5DE3" w:rsidRPr="00D25955" w:rsidRDefault="005E5DE3" w:rsidP="00D25955">
            <w:pPr>
              <w:pStyle w:val="ListParagraph"/>
              <w:spacing w:line="240" w:lineRule="exact"/>
              <w:ind w:firstLine="0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2</w:t>
            </w:r>
            <w:r w:rsidRPr="00D25955">
              <w:rPr>
                <w:rFonts w:ascii="仿宋" w:eastAsia="仿宋" w:hAnsi="仿宋" w:cs="仿宋" w:hint="eastAsia"/>
              </w:rPr>
              <w:t>、负责整体网络架构的规划和运维，保障网络系统稳定；</w:t>
            </w:r>
          </w:p>
          <w:p w:rsidR="005E5DE3" w:rsidRPr="00D25955" w:rsidRDefault="005E5DE3" w:rsidP="00D25955">
            <w:pPr>
              <w:pStyle w:val="ListParagraph"/>
              <w:spacing w:line="240" w:lineRule="exact"/>
              <w:ind w:firstLine="0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3</w:t>
            </w:r>
            <w:r w:rsidRPr="00D25955">
              <w:rPr>
                <w:rFonts w:ascii="仿宋" w:eastAsia="仿宋" w:hAnsi="仿宋" w:cs="仿宋" w:hint="eastAsia"/>
              </w:rPr>
              <w:t>、有两年以上相关工作经历优先录用。</w:t>
            </w:r>
          </w:p>
        </w:tc>
      </w:tr>
      <w:tr w:rsidR="005E5DE3" w:rsidRPr="00D25955" w:rsidTr="00D25955">
        <w:trPr>
          <w:trHeight w:val="753"/>
        </w:trPr>
        <w:tc>
          <w:tcPr>
            <w:tcW w:w="71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  <w:color w:val="000000"/>
              </w:rPr>
              <w:t>1005</w:t>
            </w:r>
          </w:p>
        </w:tc>
        <w:tc>
          <w:tcPr>
            <w:tcW w:w="860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电子工程师</w:t>
            </w:r>
          </w:p>
        </w:tc>
        <w:tc>
          <w:tcPr>
            <w:tcW w:w="3349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负责各类专业设备的维护与维修技术，能胜任设备管理、采编设备、电脑系统日常维护等工作。</w:t>
            </w:r>
          </w:p>
        </w:tc>
        <w:tc>
          <w:tcPr>
            <w:tcW w:w="1349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网络工程、网络空间安全、计算机及专业</w:t>
            </w:r>
          </w:p>
        </w:tc>
        <w:tc>
          <w:tcPr>
            <w:tcW w:w="110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35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5928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掌握电子设备的选型、测试与评估，以及编写相关技术文档，有从事相关工作经历者优先录用。</w:t>
            </w:r>
          </w:p>
        </w:tc>
      </w:tr>
      <w:tr w:rsidR="005E5DE3" w:rsidRPr="00D25955" w:rsidTr="00D25955">
        <w:trPr>
          <w:trHeight w:val="1017"/>
        </w:trPr>
        <w:tc>
          <w:tcPr>
            <w:tcW w:w="71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  <w:color w:val="000000"/>
              </w:rPr>
              <w:t>1006</w:t>
            </w:r>
          </w:p>
        </w:tc>
        <w:tc>
          <w:tcPr>
            <w:tcW w:w="860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新媒体运营</w:t>
            </w:r>
          </w:p>
        </w:tc>
        <w:tc>
          <w:tcPr>
            <w:tcW w:w="3349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负责单位</w:t>
            </w:r>
            <w:r w:rsidRPr="00D25955">
              <w:rPr>
                <w:rFonts w:ascii="仿宋" w:eastAsia="仿宋" w:hAnsi="仿宋" w:cs="仿宋"/>
              </w:rPr>
              <w:t>APP</w:t>
            </w:r>
            <w:r w:rsidRPr="00D25955">
              <w:rPr>
                <w:rFonts w:ascii="仿宋" w:eastAsia="仿宋" w:hAnsi="仿宋" w:cs="仿宋" w:hint="eastAsia"/>
              </w:rPr>
              <w:t>的日常运营工作，协助完善运营流程和规范，包括但不限于用户运营、活动运营、产品运营等。</w:t>
            </w:r>
          </w:p>
        </w:tc>
        <w:tc>
          <w:tcPr>
            <w:tcW w:w="1349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广播电视技术、计算机、互联网技术及相关专业</w:t>
            </w:r>
          </w:p>
        </w:tc>
        <w:tc>
          <w:tcPr>
            <w:tcW w:w="110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35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5928" w:type="dxa"/>
            <w:vAlign w:val="center"/>
          </w:tcPr>
          <w:p w:rsidR="005E5DE3" w:rsidRPr="00D25955" w:rsidRDefault="005E5DE3" w:rsidP="00D25955">
            <w:pPr>
              <w:numPr>
                <w:ilvl w:val="0"/>
                <w:numId w:val="2"/>
              </w:num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有社群或</w:t>
            </w:r>
            <w:r w:rsidRPr="00D25955">
              <w:rPr>
                <w:rFonts w:ascii="仿宋" w:eastAsia="仿宋" w:hAnsi="仿宋" w:cs="仿宋"/>
              </w:rPr>
              <w:t>app/</w:t>
            </w:r>
            <w:r w:rsidRPr="00D25955">
              <w:rPr>
                <w:rFonts w:ascii="仿宋" w:eastAsia="仿宋" w:hAnsi="仿宋" w:cs="仿宋" w:hint="eastAsia"/>
              </w:rPr>
              <w:t>小程序用户增长运营经验者可适当放宽学历、专业等招聘要求；</w:t>
            </w:r>
          </w:p>
          <w:p w:rsidR="005E5DE3" w:rsidRPr="00D25955" w:rsidRDefault="005E5DE3" w:rsidP="00D25955">
            <w:pPr>
              <w:numPr>
                <w:ilvl w:val="0"/>
                <w:numId w:val="2"/>
              </w:num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熟悉</w:t>
            </w:r>
            <w:r w:rsidRPr="00D25955">
              <w:rPr>
                <w:rFonts w:ascii="仿宋" w:eastAsia="仿宋" w:hAnsi="仿宋" w:cs="仿宋"/>
              </w:rPr>
              <w:t>HTML</w:t>
            </w:r>
            <w:r w:rsidRPr="00D25955">
              <w:rPr>
                <w:rFonts w:ascii="仿宋" w:eastAsia="仿宋" w:hAnsi="仿宋" w:cs="仿宋" w:hint="eastAsia"/>
              </w:rPr>
              <w:t>，熟练操作各种网站后台，运营能力、逻辑思维能力和表达能力强；</w:t>
            </w:r>
          </w:p>
          <w:p w:rsidR="005E5DE3" w:rsidRPr="00D25955" w:rsidRDefault="005E5DE3" w:rsidP="00D25955">
            <w:pPr>
              <w:numPr>
                <w:ilvl w:val="0"/>
                <w:numId w:val="2"/>
              </w:num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熟练操作微信公众号平台、微博、客户端等新媒体平台，制定并实施清晰的用户互动策略，建立有效运营手段提升用户活跃度，增加粉丝（用户）数量。</w:t>
            </w:r>
          </w:p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</w:tr>
      <w:tr w:rsidR="005E5DE3" w:rsidRPr="00D25955" w:rsidTr="00D25955">
        <w:trPr>
          <w:trHeight w:val="1507"/>
        </w:trPr>
        <w:tc>
          <w:tcPr>
            <w:tcW w:w="71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  <w:color w:val="000000"/>
              </w:rPr>
              <w:t>1007</w:t>
            </w:r>
          </w:p>
        </w:tc>
        <w:tc>
          <w:tcPr>
            <w:tcW w:w="860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新媒体编辑</w:t>
            </w:r>
          </w:p>
        </w:tc>
        <w:tc>
          <w:tcPr>
            <w:tcW w:w="3349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按照报纸、广电、网站（含微信，微博）发展的总体方向，负责策划、编辑工作；宣传内容的日常更新、维护、审核、发布等工作。</w:t>
            </w:r>
          </w:p>
        </w:tc>
        <w:tc>
          <w:tcPr>
            <w:tcW w:w="1349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中文</w:t>
            </w:r>
            <w:r w:rsidRPr="00D25955">
              <w:rPr>
                <w:rFonts w:ascii="仿宋" w:eastAsia="仿宋" w:hAnsi="仿宋" w:cs="仿宋"/>
                <w:sz w:val="18"/>
                <w:szCs w:val="18"/>
              </w:rPr>
              <w:t>(</w:t>
            </w: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汉语言文学</w:t>
            </w:r>
            <w:r w:rsidRPr="00D25955">
              <w:rPr>
                <w:rFonts w:ascii="仿宋" w:eastAsia="仿宋" w:hAnsi="仿宋" w:cs="仿宋"/>
                <w:sz w:val="18"/>
                <w:szCs w:val="18"/>
              </w:rPr>
              <w:t>)</w:t>
            </w:r>
            <w:r w:rsidRPr="00D25955">
              <w:rPr>
                <w:rFonts w:ascii="仿宋" w:eastAsia="仿宋" w:hAnsi="仿宋" w:cs="仿宋" w:hint="eastAsia"/>
                <w:sz w:val="18"/>
                <w:szCs w:val="18"/>
              </w:rPr>
              <w:t>、新闻及相关专业</w:t>
            </w:r>
          </w:p>
        </w:tc>
        <w:tc>
          <w:tcPr>
            <w:tcW w:w="1106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74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≤</w:t>
            </w:r>
            <w:r w:rsidRPr="00D25955">
              <w:rPr>
                <w:rFonts w:ascii="仿宋" w:eastAsia="仿宋" w:hAnsi="仿宋" w:cs="仿宋"/>
              </w:rPr>
              <w:t>35</w:t>
            </w:r>
            <w:r w:rsidRPr="00D25955">
              <w:rPr>
                <w:rFonts w:ascii="仿宋" w:eastAsia="仿宋" w:hAnsi="仿宋" w:cs="仿宋" w:hint="eastAsia"/>
              </w:rPr>
              <w:t>岁</w:t>
            </w:r>
          </w:p>
        </w:tc>
        <w:tc>
          <w:tcPr>
            <w:tcW w:w="773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682" w:type="dxa"/>
            <w:vAlign w:val="center"/>
          </w:tcPr>
          <w:p w:rsidR="005E5DE3" w:rsidRPr="00D25955" w:rsidRDefault="005E5DE3" w:rsidP="00D25955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5928" w:type="dxa"/>
            <w:vAlign w:val="center"/>
          </w:tcPr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1</w:t>
            </w:r>
            <w:r w:rsidRPr="00D25955">
              <w:rPr>
                <w:rFonts w:ascii="仿宋" w:eastAsia="仿宋" w:hAnsi="仿宋" w:cs="仿宋" w:hint="eastAsia"/>
              </w:rPr>
              <w:t>、较强的文字功底，能独立编写新媒体文章；</w:t>
            </w:r>
          </w:p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3</w:t>
            </w:r>
            <w:r w:rsidRPr="00D25955">
              <w:rPr>
                <w:rFonts w:ascii="仿宋" w:eastAsia="仿宋" w:hAnsi="仿宋" w:cs="仿宋" w:hint="eastAsia"/>
              </w:rPr>
              <w:t>、能进行相关的文案和创意策划工作；</w:t>
            </w:r>
          </w:p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 xml:space="preserve">3. </w:t>
            </w:r>
            <w:r w:rsidRPr="00D25955">
              <w:rPr>
                <w:rFonts w:ascii="仿宋" w:eastAsia="仿宋" w:hAnsi="仿宋" w:cs="仿宋" w:hint="eastAsia"/>
              </w:rPr>
              <w:t>熟悉</w:t>
            </w:r>
            <w:r w:rsidRPr="00D25955">
              <w:rPr>
                <w:rFonts w:ascii="仿宋" w:eastAsia="仿宋" w:hAnsi="仿宋" w:cs="仿宋"/>
              </w:rPr>
              <w:t>PS</w:t>
            </w:r>
            <w:r w:rsidRPr="00D25955">
              <w:rPr>
                <w:rFonts w:ascii="仿宋" w:eastAsia="仿宋" w:hAnsi="仿宋" w:cs="仿宋" w:hint="eastAsia"/>
              </w:rPr>
              <w:t>等平面软件及了解</w:t>
            </w:r>
            <w:r w:rsidRPr="00D25955">
              <w:rPr>
                <w:rFonts w:ascii="仿宋" w:eastAsia="仿宋" w:hAnsi="仿宋" w:cs="仿宋"/>
              </w:rPr>
              <w:t>H5</w:t>
            </w:r>
            <w:r w:rsidRPr="00D25955">
              <w:rPr>
                <w:rFonts w:ascii="仿宋" w:eastAsia="仿宋" w:hAnsi="仿宋" w:cs="仿宋" w:hint="eastAsia"/>
              </w:rPr>
              <w:t>、短视频制作；</w:t>
            </w:r>
          </w:p>
          <w:p w:rsidR="005E5DE3" w:rsidRPr="00D25955" w:rsidRDefault="005E5DE3" w:rsidP="00D25955">
            <w:pPr>
              <w:spacing w:line="240" w:lineRule="exact"/>
              <w:rPr>
                <w:rFonts w:ascii="仿宋" w:eastAsia="仿宋" w:hAnsi="仿宋" w:cs="仿宋"/>
              </w:rPr>
            </w:pPr>
            <w:r w:rsidRPr="00D25955">
              <w:rPr>
                <w:rFonts w:ascii="仿宋" w:eastAsia="仿宋" w:hAnsi="仿宋" w:cs="仿宋"/>
              </w:rPr>
              <w:t>4</w:t>
            </w:r>
            <w:r w:rsidRPr="00D25955">
              <w:rPr>
                <w:rFonts w:ascii="仿宋" w:eastAsia="仿宋" w:hAnsi="仿宋" w:cs="仿宋" w:hint="eastAsia"/>
              </w:rPr>
              <w:t>、有两年以上官方新媒体运营工作经历者可适当放宽招聘条件。</w:t>
            </w:r>
          </w:p>
        </w:tc>
      </w:tr>
    </w:tbl>
    <w:p w:rsidR="005E5DE3" w:rsidRDefault="005E5DE3">
      <w:pPr>
        <w:jc w:val="center"/>
        <w:rPr>
          <w:rFonts w:ascii="宋体"/>
          <w:sz w:val="40"/>
          <w:szCs w:val="40"/>
        </w:rPr>
      </w:pPr>
    </w:p>
    <w:p w:rsidR="005E5DE3" w:rsidRDefault="005E5DE3">
      <w:pPr>
        <w:spacing w:line="3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</w:t>
      </w:r>
      <w:r>
        <w:rPr>
          <w:rFonts w:ascii="仿宋" w:eastAsia="仿宋" w:hAnsi="仿宋" w:cs="仿宋"/>
        </w:rPr>
        <w:t>30</w:t>
      </w:r>
      <w:r>
        <w:rPr>
          <w:rFonts w:ascii="仿宋" w:eastAsia="仿宋" w:hAnsi="仿宋" w:cs="仿宋" w:hint="eastAsia"/>
        </w:rPr>
        <w:t>周岁内即</w:t>
      </w:r>
      <w:r>
        <w:rPr>
          <w:rFonts w:ascii="仿宋" w:eastAsia="仿宋" w:hAnsi="仿宋" w:cs="仿宋"/>
        </w:rPr>
        <w:t>1990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日及以后出生，</w:t>
      </w:r>
      <w:r>
        <w:rPr>
          <w:rFonts w:ascii="仿宋" w:eastAsia="仿宋" w:hAnsi="仿宋" w:cs="仿宋"/>
        </w:rPr>
        <w:t>35</w:t>
      </w:r>
      <w:r>
        <w:rPr>
          <w:rFonts w:ascii="仿宋" w:eastAsia="仿宋" w:hAnsi="仿宋" w:cs="仿宋" w:hint="eastAsia"/>
        </w:rPr>
        <w:t>周岁内即</w:t>
      </w:r>
      <w:r>
        <w:rPr>
          <w:rFonts w:ascii="仿宋" w:eastAsia="仿宋" w:hAnsi="仿宋" w:cs="仿宋"/>
        </w:rPr>
        <w:t>1985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日及以后出生，具有硕士研究生以上学历者可适当放宽招聘条件。</w:t>
      </w:r>
    </w:p>
    <w:sectPr w:rsidR="005E5DE3" w:rsidSect="0033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567" w:bottom="244" w:left="45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E3" w:rsidRDefault="005E5DE3">
      <w:r>
        <w:separator/>
      </w:r>
    </w:p>
  </w:endnote>
  <w:endnote w:type="continuationSeparator" w:id="0">
    <w:p w:rsidR="005E5DE3" w:rsidRDefault="005E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E3" w:rsidRDefault="005E5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E3" w:rsidRDefault="005E5D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E3" w:rsidRDefault="005E5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E3" w:rsidRDefault="005E5DE3">
      <w:r>
        <w:separator/>
      </w:r>
    </w:p>
  </w:footnote>
  <w:footnote w:type="continuationSeparator" w:id="0">
    <w:p w:rsidR="005E5DE3" w:rsidRDefault="005E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E3" w:rsidRDefault="005E5D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E3" w:rsidRDefault="005E5DE3" w:rsidP="00124A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E3" w:rsidRDefault="005E5D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861C5F"/>
    <w:multiLevelType w:val="singleLevel"/>
    <w:tmpl w:val="FC861C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FDBEFA8A"/>
    <w:multiLevelType w:val="singleLevel"/>
    <w:tmpl w:val="FDBEFA8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FE6"/>
    <w:rsid w:val="00083687"/>
    <w:rsid w:val="00124ABF"/>
    <w:rsid w:val="002F298A"/>
    <w:rsid w:val="0033208D"/>
    <w:rsid w:val="00487F07"/>
    <w:rsid w:val="005C7FE6"/>
    <w:rsid w:val="005E5DE3"/>
    <w:rsid w:val="009379D0"/>
    <w:rsid w:val="00B8485C"/>
    <w:rsid w:val="00D25955"/>
    <w:rsid w:val="030F0E37"/>
    <w:rsid w:val="03CF7A27"/>
    <w:rsid w:val="06741324"/>
    <w:rsid w:val="0829263C"/>
    <w:rsid w:val="08BE0311"/>
    <w:rsid w:val="09984F7C"/>
    <w:rsid w:val="0AE44D85"/>
    <w:rsid w:val="0BC66AD0"/>
    <w:rsid w:val="0F4A0E91"/>
    <w:rsid w:val="11A83766"/>
    <w:rsid w:val="155E6F50"/>
    <w:rsid w:val="18AE7152"/>
    <w:rsid w:val="190B23FC"/>
    <w:rsid w:val="19B50F94"/>
    <w:rsid w:val="1A50324F"/>
    <w:rsid w:val="1B1E4E30"/>
    <w:rsid w:val="1B753313"/>
    <w:rsid w:val="1CCE19CE"/>
    <w:rsid w:val="2168339C"/>
    <w:rsid w:val="21B857D3"/>
    <w:rsid w:val="21F76E8D"/>
    <w:rsid w:val="22A526C5"/>
    <w:rsid w:val="22F922CE"/>
    <w:rsid w:val="244E62BD"/>
    <w:rsid w:val="245C6D3B"/>
    <w:rsid w:val="2520171B"/>
    <w:rsid w:val="256122F8"/>
    <w:rsid w:val="25EE3999"/>
    <w:rsid w:val="28A71EB4"/>
    <w:rsid w:val="29845F98"/>
    <w:rsid w:val="299D4CD4"/>
    <w:rsid w:val="29A85E95"/>
    <w:rsid w:val="2B017074"/>
    <w:rsid w:val="2B265A64"/>
    <w:rsid w:val="2D84399F"/>
    <w:rsid w:val="30442D06"/>
    <w:rsid w:val="30AB3794"/>
    <w:rsid w:val="30B679FD"/>
    <w:rsid w:val="31203D2C"/>
    <w:rsid w:val="321119DB"/>
    <w:rsid w:val="329F531F"/>
    <w:rsid w:val="34484705"/>
    <w:rsid w:val="356E680F"/>
    <w:rsid w:val="35B41A7B"/>
    <w:rsid w:val="35BA4164"/>
    <w:rsid w:val="377B1940"/>
    <w:rsid w:val="38205C17"/>
    <w:rsid w:val="3A375D7B"/>
    <w:rsid w:val="3CAA753C"/>
    <w:rsid w:val="3D5840EE"/>
    <w:rsid w:val="3DE75552"/>
    <w:rsid w:val="3E3D1AEF"/>
    <w:rsid w:val="3E8140E7"/>
    <w:rsid w:val="3F0B1FE1"/>
    <w:rsid w:val="3F2D6845"/>
    <w:rsid w:val="3F554804"/>
    <w:rsid w:val="40F97C5B"/>
    <w:rsid w:val="440F2965"/>
    <w:rsid w:val="44C97A45"/>
    <w:rsid w:val="45576563"/>
    <w:rsid w:val="459C69E9"/>
    <w:rsid w:val="45A93DA3"/>
    <w:rsid w:val="46EF1771"/>
    <w:rsid w:val="477B08D9"/>
    <w:rsid w:val="487F1549"/>
    <w:rsid w:val="4905106C"/>
    <w:rsid w:val="49105A6D"/>
    <w:rsid w:val="4A517A15"/>
    <w:rsid w:val="4AEA1EDC"/>
    <w:rsid w:val="4C436F99"/>
    <w:rsid w:val="4C597DF6"/>
    <w:rsid w:val="4C76612D"/>
    <w:rsid w:val="4C9378A4"/>
    <w:rsid w:val="51ED5C11"/>
    <w:rsid w:val="52DC6166"/>
    <w:rsid w:val="538E236B"/>
    <w:rsid w:val="55077E38"/>
    <w:rsid w:val="55AC46A6"/>
    <w:rsid w:val="57CC51E6"/>
    <w:rsid w:val="58304ABB"/>
    <w:rsid w:val="59052A71"/>
    <w:rsid w:val="5BD12514"/>
    <w:rsid w:val="5E5829CB"/>
    <w:rsid w:val="5F955634"/>
    <w:rsid w:val="61700402"/>
    <w:rsid w:val="619A2167"/>
    <w:rsid w:val="63BD44D4"/>
    <w:rsid w:val="64650A3A"/>
    <w:rsid w:val="665E4717"/>
    <w:rsid w:val="66C95442"/>
    <w:rsid w:val="67C506F8"/>
    <w:rsid w:val="6B7511B8"/>
    <w:rsid w:val="6BBC3A94"/>
    <w:rsid w:val="6BC92771"/>
    <w:rsid w:val="6C134BA7"/>
    <w:rsid w:val="6D10241B"/>
    <w:rsid w:val="6D7D4E7B"/>
    <w:rsid w:val="6FD04188"/>
    <w:rsid w:val="70E57E45"/>
    <w:rsid w:val="71072A21"/>
    <w:rsid w:val="718E3893"/>
    <w:rsid w:val="75872A4D"/>
    <w:rsid w:val="7C411A60"/>
    <w:rsid w:val="7D4E008E"/>
    <w:rsid w:val="7DCF6A11"/>
    <w:rsid w:val="7DF56A94"/>
    <w:rsid w:val="7E7E1C9B"/>
    <w:rsid w:val="7FE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08D"/>
    <w:pPr>
      <w:jc w:val="both"/>
    </w:pPr>
    <w:rPr>
      <w:rFonts w:ascii="Calibri" w:hAnsi="Calibri"/>
      <w:kern w:val="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08D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08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3208D"/>
    <w:pPr>
      <w:ind w:left="1000" w:hanging="4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3208D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208D"/>
    <w:pPr>
      <w:ind w:left="1400" w:hanging="40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3208D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208D"/>
    <w:pPr>
      <w:ind w:left="1800" w:hanging="40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3208D"/>
    <w:pPr>
      <w:ind w:left="2000" w:hanging="4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3208D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51A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51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1A"/>
    <w:rPr>
      <w:rFonts w:ascii="Calibri" w:hAnsi="Calibri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51A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51A"/>
    <w:rPr>
      <w:rFonts w:ascii="Calibri" w:hAnsi="Calibri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51A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51A"/>
    <w:rPr>
      <w:rFonts w:ascii="Calibri" w:hAnsi="Calibri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51A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51A"/>
    <w:rPr>
      <w:rFonts w:asciiTheme="majorHAnsi" w:eastAsiaTheme="majorEastAsia" w:hAnsiTheme="majorHAnsi" w:cstheme="majorBidi"/>
      <w:kern w:val="0"/>
      <w:szCs w:val="21"/>
    </w:rPr>
  </w:style>
  <w:style w:type="paragraph" w:styleId="TOC7">
    <w:name w:val="toc 7"/>
    <w:basedOn w:val="Normal"/>
    <w:next w:val="Normal"/>
    <w:uiPriority w:val="99"/>
    <w:rsid w:val="0033208D"/>
    <w:pPr>
      <w:ind w:left="2550"/>
    </w:pPr>
  </w:style>
  <w:style w:type="paragraph" w:styleId="TOC5">
    <w:name w:val="toc 5"/>
    <w:basedOn w:val="Normal"/>
    <w:next w:val="Normal"/>
    <w:uiPriority w:val="99"/>
    <w:rsid w:val="0033208D"/>
    <w:pPr>
      <w:ind w:left="1700"/>
    </w:pPr>
  </w:style>
  <w:style w:type="paragraph" w:styleId="TOC3">
    <w:name w:val="toc 3"/>
    <w:basedOn w:val="Normal"/>
    <w:next w:val="Normal"/>
    <w:uiPriority w:val="99"/>
    <w:rsid w:val="0033208D"/>
    <w:pPr>
      <w:ind w:left="850"/>
    </w:pPr>
  </w:style>
  <w:style w:type="paragraph" w:styleId="TOC8">
    <w:name w:val="toc 8"/>
    <w:basedOn w:val="Normal"/>
    <w:next w:val="Normal"/>
    <w:uiPriority w:val="99"/>
    <w:rsid w:val="0033208D"/>
    <w:pPr>
      <w:ind w:left="2975"/>
    </w:pPr>
  </w:style>
  <w:style w:type="paragraph" w:styleId="BalloonText">
    <w:name w:val="Balloon Text"/>
    <w:basedOn w:val="Normal"/>
    <w:link w:val="BalloonTextChar"/>
    <w:uiPriority w:val="99"/>
    <w:semiHidden/>
    <w:rsid w:val="003320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08D"/>
    <w:rPr>
      <w:rFonts w:cs="Times New Roman"/>
      <w:w w:val="100"/>
      <w:sz w:val="18"/>
      <w:szCs w:val="18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3320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208D"/>
    <w:rPr>
      <w:rFonts w:cs="Times New Roman"/>
      <w:w w:val="100"/>
      <w:sz w:val="18"/>
      <w:szCs w:val="18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33208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208D"/>
    <w:rPr>
      <w:rFonts w:cs="Times New Roman"/>
      <w:w w:val="100"/>
      <w:sz w:val="18"/>
      <w:szCs w:val="18"/>
      <w:shd w:val="clear" w:color="auto" w:fill="auto"/>
    </w:rPr>
  </w:style>
  <w:style w:type="paragraph" w:styleId="TOC1">
    <w:name w:val="toc 1"/>
    <w:basedOn w:val="Normal"/>
    <w:next w:val="Normal"/>
    <w:uiPriority w:val="99"/>
    <w:rsid w:val="0033208D"/>
  </w:style>
  <w:style w:type="paragraph" w:styleId="TOC4">
    <w:name w:val="toc 4"/>
    <w:basedOn w:val="Normal"/>
    <w:next w:val="Normal"/>
    <w:uiPriority w:val="99"/>
    <w:rsid w:val="0033208D"/>
    <w:pPr>
      <w:ind w:left="1275"/>
    </w:pPr>
  </w:style>
  <w:style w:type="paragraph" w:styleId="Subtitle">
    <w:name w:val="Subtitle"/>
    <w:basedOn w:val="Normal"/>
    <w:link w:val="SubtitleChar"/>
    <w:uiPriority w:val="99"/>
    <w:qFormat/>
    <w:rsid w:val="0033208D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51A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uiPriority w:val="99"/>
    <w:rsid w:val="0033208D"/>
    <w:pPr>
      <w:ind w:left="2125"/>
    </w:pPr>
  </w:style>
  <w:style w:type="paragraph" w:styleId="TOC2">
    <w:name w:val="toc 2"/>
    <w:basedOn w:val="Normal"/>
    <w:next w:val="Normal"/>
    <w:uiPriority w:val="99"/>
    <w:rsid w:val="0033208D"/>
    <w:pPr>
      <w:ind w:left="425"/>
    </w:pPr>
  </w:style>
  <w:style w:type="paragraph" w:styleId="TOC9">
    <w:name w:val="toc 9"/>
    <w:basedOn w:val="Normal"/>
    <w:next w:val="Normal"/>
    <w:uiPriority w:val="99"/>
    <w:rsid w:val="0033208D"/>
    <w:pPr>
      <w:ind w:left="3400"/>
    </w:pPr>
  </w:style>
  <w:style w:type="paragraph" w:styleId="HTMLPreformatted">
    <w:name w:val="HTML Preformatted"/>
    <w:basedOn w:val="Normal"/>
    <w:link w:val="HTMLPreformattedChar"/>
    <w:uiPriority w:val="99"/>
    <w:rsid w:val="0033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51A"/>
    <w:rPr>
      <w:rFonts w:ascii="Courier New" w:hAnsi="Courier New" w:cs="Courier New"/>
      <w:kern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208D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551A"/>
    <w:rPr>
      <w:rFonts w:asciiTheme="majorHAnsi" w:hAnsiTheme="majorHAnsi" w:cstheme="majorBidi"/>
      <w:b/>
      <w:bCs/>
      <w:kern w:val="0"/>
      <w:sz w:val="32"/>
      <w:szCs w:val="32"/>
    </w:rPr>
  </w:style>
  <w:style w:type="table" w:styleId="TableGrid">
    <w:name w:val="Table Grid"/>
    <w:basedOn w:val="TableNormal"/>
    <w:uiPriority w:val="99"/>
    <w:rsid w:val="0033208D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3208D"/>
    <w:rPr>
      <w:rFonts w:cs="Times New Roman"/>
      <w:b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33208D"/>
    <w:rPr>
      <w:rFonts w:cs="Times New Roman"/>
      <w:i/>
      <w:w w:val="100"/>
      <w:sz w:val="21"/>
      <w:shd w:val="clear" w:color="auto" w:fill="auto"/>
    </w:rPr>
  </w:style>
  <w:style w:type="paragraph" w:styleId="NoSpacing">
    <w:name w:val="No Spacing"/>
    <w:uiPriority w:val="99"/>
    <w:qFormat/>
    <w:rsid w:val="0033208D"/>
    <w:pPr>
      <w:jc w:val="both"/>
    </w:pPr>
    <w:rPr>
      <w:rFonts w:ascii="Calibri" w:hAnsi="Calibri"/>
      <w:kern w:val="0"/>
      <w:szCs w:val="21"/>
    </w:rPr>
  </w:style>
  <w:style w:type="character" w:customStyle="1" w:styleId="1">
    <w:name w:val="不明显强调1"/>
    <w:uiPriority w:val="99"/>
    <w:rsid w:val="0033208D"/>
    <w:rPr>
      <w:i/>
      <w:color w:val="404040"/>
      <w:w w:val="100"/>
      <w:sz w:val="21"/>
      <w:shd w:val="clear" w:color="auto" w:fill="auto"/>
    </w:rPr>
  </w:style>
  <w:style w:type="character" w:customStyle="1" w:styleId="10">
    <w:name w:val="明显强调1"/>
    <w:uiPriority w:val="99"/>
    <w:rsid w:val="0033208D"/>
    <w:rPr>
      <w:i/>
      <w:color w:val="5B9BD5"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33208D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5E551A"/>
    <w:rPr>
      <w:rFonts w:ascii="Calibri" w:hAnsi="Calibri"/>
      <w:i/>
      <w:iCs/>
      <w:color w:val="000000" w:themeColor="text1"/>
      <w:kern w:val="0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33208D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51A"/>
    <w:rPr>
      <w:rFonts w:ascii="Calibri" w:hAnsi="Calibri"/>
      <w:b/>
      <w:bCs/>
      <w:i/>
      <w:iCs/>
      <w:color w:val="4F81BD" w:themeColor="accent1"/>
      <w:kern w:val="0"/>
      <w:szCs w:val="21"/>
    </w:rPr>
  </w:style>
  <w:style w:type="character" w:customStyle="1" w:styleId="11">
    <w:name w:val="不明显参考1"/>
    <w:uiPriority w:val="99"/>
    <w:rsid w:val="0033208D"/>
    <w:rPr>
      <w:smallCaps/>
      <w:color w:val="5A5A5A"/>
      <w:w w:val="100"/>
      <w:sz w:val="21"/>
      <w:shd w:val="clear" w:color="auto" w:fill="auto"/>
    </w:rPr>
  </w:style>
  <w:style w:type="character" w:customStyle="1" w:styleId="12">
    <w:name w:val="明显参考1"/>
    <w:uiPriority w:val="99"/>
    <w:rsid w:val="0033208D"/>
    <w:rPr>
      <w:b/>
      <w:smallCaps/>
      <w:color w:val="5B9BD5"/>
      <w:w w:val="100"/>
      <w:sz w:val="21"/>
      <w:shd w:val="clear" w:color="auto" w:fill="auto"/>
    </w:rPr>
  </w:style>
  <w:style w:type="character" w:customStyle="1" w:styleId="13">
    <w:name w:val="书籍标题1"/>
    <w:uiPriority w:val="99"/>
    <w:rsid w:val="0033208D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33208D"/>
    <w:pPr>
      <w:ind w:firstLine="420"/>
    </w:pPr>
  </w:style>
  <w:style w:type="paragraph" w:customStyle="1" w:styleId="TOC10">
    <w:name w:val="TOC 标题1"/>
    <w:uiPriority w:val="99"/>
    <w:rsid w:val="0033208D"/>
    <w:rPr>
      <w:rFonts w:ascii="Calibri" w:hAnsi="Calibri"/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211</Words>
  <Characters>1203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2020-08-31T07:19:00Z</cp:lastPrinted>
  <dcterms:created xsi:type="dcterms:W3CDTF">2020-08-24T08:05:00Z</dcterms:created>
  <dcterms:modified xsi:type="dcterms:W3CDTF">2020-09-01T13:19:00Z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