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AB" w:rsidRPr="008651AB" w:rsidRDefault="008651AB" w:rsidP="008651AB">
      <w:pPr>
        <w:spacing w:line="560" w:lineRule="exact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8651AB">
        <w:rPr>
          <w:rFonts w:ascii="仿宋_GB2312" w:eastAsia="仿宋_GB2312" w:hAnsi="Times New Roman" w:cs="Times New Roman" w:hint="eastAsia"/>
          <w:sz w:val="28"/>
          <w:szCs w:val="28"/>
        </w:rPr>
        <w:t>附件2:</w:t>
      </w:r>
    </w:p>
    <w:p w:rsidR="008651AB" w:rsidRDefault="008651AB" w:rsidP="008651AB">
      <w:pPr>
        <w:spacing w:line="560" w:lineRule="exact"/>
        <w:ind w:firstLineChars="200" w:firstLine="880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D62111" w:rsidRPr="00EF44DA" w:rsidRDefault="00EF44DA" w:rsidP="008651AB">
      <w:pPr>
        <w:spacing w:line="560" w:lineRule="exact"/>
        <w:ind w:firstLineChars="200" w:firstLine="880"/>
        <w:jc w:val="center"/>
        <w:rPr>
          <w:rFonts w:ascii="黑体" w:eastAsia="黑体" w:hAnsi="黑体" w:cs="宋体"/>
          <w:color w:val="000000" w:themeColor="text1"/>
          <w:kern w:val="0"/>
          <w:sz w:val="44"/>
          <w:szCs w:val="44"/>
        </w:rPr>
      </w:pPr>
      <w:r w:rsidRPr="00EF44DA">
        <w:rPr>
          <w:rFonts w:ascii="方正小标宋简体" w:eastAsia="方正小标宋简体" w:hAnsi="Times New Roman" w:cs="Times New Roman" w:hint="eastAsia"/>
          <w:sz w:val="44"/>
          <w:szCs w:val="44"/>
        </w:rPr>
        <w:t>报名</w:t>
      </w:r>
      <w:r w:rsidR="00D62111" w:rsidRPr="00EF44DA">
        <w:rPr>
          <w:rFonts w:ascii="方正小标宋简体" w:eastAsia="方正小标宋简体" w:hAnsi="Times New Roman" w:cs="Times New Roman" w:hint="eastAsia"/>
          <w:sz w:val="44"/>
          <w:szCs w:val="44"/>
        </w:rPr>
        <w:t>须知</w:t>
      </w:r>
    </w:p>
    <w:p w:rsidR="00D62111" w:rsidRPr="00876993" w:rsidRDefault="00D62111" w:rsidP="008651AB">
      <w:pPr>
        <w:spacing w:line="54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876993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一、引才</w:t>
      </w:r>
      <w:r w:rsidR="00845AC9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对象</w:t>
      </w:r>
    </w:p>
    <w:p w:rsidR="00D62111" w:rsidRDefault="00D62111" w:rsidP="008651AB">
      <w:pPr>
        <w:adjustRightInd w:val="0"/>
        <w:snapToGrid w:val="0"/>
        <w:spacing w:line="540" w:lineRule="exact"/>
        <w:ind w:firstLineChars="210" w:firstLine="672"/>
        <w:rPr>
          <w:rFonts w:eastAsia="仿宋_GB2312"/>
          <w:sz w:val="32"/>
          <w:szCs w:val="32"/>
        </w:rPr>
      </w:pPr>
      <w:r w:rsidRPr="00BE6277">
        <w:rPr>
          <w:rFonts w:eastAsia="仿宋_GB2312"/>
          <w:sz w:val="32"/>
          <w:szCs w:val="32"/>
        </w:rPr>
        <w:t>人才引进的重点对象主要包括以下</w:t>
      </w:r>
      <w:r w:rsidRPr="00BE6277">
        <w:rPr>
          <w:rFonts w:eastAsia="仿宋_GB2312"/>
          <w:sz w:val="32"/>
          <w:szCs w:val="32"/>
        </w:rPr>
        <w:t>5</w:t>
      </w:r>
      <w:r w:rsidRPr="00BE6277">
        <w:rPr>
          <w:rFonts w:eastAsia="仿宋_GB2312"/>
          <w:sz w:val="32"/>
          <w:szCs w:val="32"/>
        </w:rPr>
        <w:t>类人才：</w:t>
      </w:r>
    </w:p>
    <w:p w:rsidR="00D62111" w:rsidRPr="005965AD" w:rsidRDefault="00D62111" w:rsidP="008651AB">
      <w:pPr>
        <w:adjustRightInd w:val="0"/>
        <w:snapToGrid w:val="0"/>
        <w:spacing w:line="540" w:lineRule="exact"/>
        <w:ind w:firstLineChars="210" w:firstLine="672"/>
        <w:rPr>
          <w:rFonts w:ascii="仿宋_GB2312" w:eastAsia="仿宋_GB2312"/>
          <w:sz w:val="32"/>
          <w:szCs w:val="32"/>
        </w:rPr>
      </w:pPr>
      <w:r w:rsidRPr="005965AD">
        <w:rPr>
          <w:rFonts w:ascii="仿宋_GB2312" w:eastAsia="仿宋_GB2312" w:hint="eastAsia"/>
          <w:sz w:val="32"/>
          <w:szCs w:val="32"/>
        </w:rPr>
        <w:t>A类：国内外顶尖人才。主要包括：中国科学院院士；中国工程院院士等。</w:t>
      </w:r>
    </w:p>
    <w:p w:rsidR="00D62111" w:rsidRPr="005965AD" w:rsidRDefault="00D62111" w:rsidP="008651AB">
      <w:pPr>
        <w:adjustRightInd w:val="0"/>
        <w:snapToGrid w:val="0"/>
        <w:spacing w:line="540" w:lineRule="exact"/>
        <w:ind w:firstLineChars="210" w:firstLine="672"/>
        <w:rPr>
          <w:rFonts w:ascii="仿宋_GB2312" w:eastAsia="仿宋_GB2312"/>
          <w:sz w:val="32"/>
          <w:szCs w:val="32"/>
        </w:rPr>
      </w:pPr>
      <w:r w:rsidRPr="005965AD">
        <w:rPr>
          <w:rFonts w:ascii="仿宋_GB2312" w:eastAsia="仿宋_GB2312" w:hint="eastAsia"/>
          <w:sz w:val="32"/>
          <w:szCs w:val="32"/>
        </w:rPr>
        <w:t>B类：国家级领军人才。主要包括：国家“千人计划”人选、国家“万人计划”人选；百千万人才工程国家级人选；国家有突出贡献中青年专家；“长江学者奖励计划”教授；国家杰出（优秀）青年科学基金获得者；中科院“百人计划”等国家重大人才工</w:t>
      </w:r>
      <w:r w:rsidRPr="005965AD">
        <w:rPr>
          <w:rFonts w:ascii="仿宋_GB2312" w:eastAsia="仿宋_GB2312" w:hint="eastAsia"/>
          <w:spacing w:val="-6"/>
          <w:sz w:val="32"/>
          <w:szCs w:val="32"/>
        </w:rPr>
        <w:t>程入选者；相当于上述层次并纳入吉安市人才信息库管理的人才。</w:t>
      </w:r>
    </w:p>
    <w:p w:rsidR="00D62111" w:rsidRPr="008864F7" w:rsidRDefault="00D62111" w:rsidP="008651AB">
      <w:pPr>
        <w:adjustRightInd w:val="0"/>
        <w:snapToGrid w:val="0"/>
        <w:spacing w:line="540" w:lineRule="exact"/>
        <w:ind w:firstLineChars="210" w:firstLine="672"/>
        <w:rPr>
          <w:rFonts w:ascii="仿宋_GB2312" w:eastAsia="仿宋_GB2312"/>
          <w:sz w:val="32"/>
          <w:szCs w:val="32"/>
        </w:rPr>
      </w:pPr>
      <w:r w:rsidRPr="005965AD">
        <w:rPr>
          <w:rFonts w:ascii="仿宋_GB2312" w:eastAsia="仿宋_GB2312" w:hint="eastAsia"/>
          <w:sz w:val="32"/>
          <w:szCs w:val="32"/>
        </w:rPr>
        <w:t>C类：省级高层次人才。主要包括：省“双千计划”人选；“赣鄱英才555工程”人选；省有突出贡献中青年专家；相当于上</w:t>
      </w:r>
      <w:r w:rsidRPr="008864F7">
        <w:rPr>
          <w:rFonts w:ascii="仿宋_GB2312" w:eastAsia="仿宋_GB2312" w:hint="eastAsia"/>
          <w:sz w:val="32"/>
          <w:szCs w:val="32"/>
        </w:rPr>
        <w:t>述层次并纳入吉安市人才信息库管理的人才。</w:t>
      </w:r>
    </w:p>
    <w:p w:rsidR="00D62111" w:rsidRPr="008864F7" w:rsidRDefault="00D62111" w:rsidP="008651AB">
      <w:pPr>
        <w:adjustRightInd w:val="0"/>
        <w:snapToGrid w:val="0"/>
        <w:spacing w:line="540" w:lineRule="exact"/>
        <w:ind w:firstLineChars="210" w:firstLine="672"/>
        <w:rPr>
          <w:rFonts w:ascii="仿宋_GB2312" w:eastAsia="仿宋_GB2312"/>
          <w:sz w:val="32"/>
          <w:szCs w:val="32"/>
        </w:rPr>
      </w:pPr>
      <w:r w:rsidRPr="008864F7">
        <w:rPr>
          <w:rFonts w:ascii="仿宋_GB2312" w:eastAsia="仿宋_GB2312" w:hint="eastAsia"/>
          <w:sz w:val="32"/>
          <w:szCs w:val="32"/>
        </w:rPr>
        <w:t>D类：市级高层次人才。主要包括：市级“突出贡献人才奖”获得者；纳入吉安市国家级、省级重大人才工程后备人选人才库的人才；全日制博士学位获得者；相当于上述层次并纳入吉安市人才信息库管理的人才。</w:t>
      </w:r>
    </w:p>
    <w:p w:rsidR="00D62111" w:rsidRPr="00B30310" w:rsidRDefault="00D62111" w:rsidP="008651AB">
      <w:pPr>
        <w:adjustRightInd w:val="0"/>
        <w:snapToGrid w:val="0"/>
        <w:spacing w:line="540" w:lineRule="exact"/>
        <w:ind w:firstLineChars="210" w:firstLine="672"/>
        <w:rPr>
          <w:rFonts w:eastAsia="仿宋_GB2312"/>
          <w:sz w:val="32"/>
          <w:szCs w:val="32"/>
        </w:rPr>
      </w:pPr>
      <w:r w:rsidRPr="008864F7">
        <w:rPr>
          <w:rFonts w:ascii="仿宋_GB2312" w:eastAsia="仿宋_GB2312" w:hint="eastAsia"/>
          <w:sz w:val="32"/>
          <w:szCs w:val="32"/>
        </w:rPr>
        <w:t>E类：行业急需紧缺人才、产业发展和科技创新类人才。主要包括：全日制硕士以上或具有副高职称以上及我县部门、行业急需紧缺人才；掌握国内外先进技术，拥有独立自主知识产权，来我县创办、领办高新企业的行业领军人才；我县盐卤药化、箱包皮具、机</w:t>
      </w:r>
      <w:r w:rsidRPr="00BE6277">
        <w:rPr>
          <w:rFonts w:eastAsia="仿宋_GB2312"/>
          <w:sz w:val="32"/>
          <w:szCs w:val="32"/>
        </w:rPr>
        <w:t>械机电、灯饰照明四大产业急需紧</w:t>
      </w:r>
      <w:r w:rsidRPr="00BE6277">
        <w:rPr>
          <w:rFonts w:eastAsia="仿宋_GB2312"/>
          <w:sz w:val="32"/>
          <w:szCs w:val="32"/>
        </w:rPr>
        <w:lastRenderedPageBreak/>
        <w:t>缺的高层次人才和主要技术骨干。</w:t>
      </w:r>
      <w:r w:rsidRPr="0087699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br/>
        <w:t xml:space="preserve">　</w:t>
      </w:r>
      <w:r w:rsidRPr="00876993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　二、</w:t>
      </w:r>
      <w:r w:rsidR="00845AC9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岗位</w:t>
      </w:r>
      <w:r w:rsidRPr="00876993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和条件</w:t>
      </w:r>
      <w:r w:rsidRPr="0087699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br/>
        <w:t xml:space="preserve">　　全县2020年共征集急需紧缺高层次人才岗位17个，需求人数达27人，具体引进岗位、条件等详见附件1。</w:t>
      </w:r>
      <w:r w:rsidRPr="0087699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br/>
      </w:r>
      <w:r w:rsidRPr="00876993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　　三、原则和程序</w:t>
      </w:r>
      <w:r w:rsidRPr="0087699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br/>
        <w:t xml:space="preserve">　　引进急需紧缺高层次人才坚持专业对口、需求结合、注重实绩、业内认可等原则，由用人单位采取公开、竞争、择优办法确定。</w:t>
      </w:r>
      <w:r w:rsidRPr="0087699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br/>
        <w:t xml:space="preserve">　　</w:t>
      </w:r>
      <w:r w:rsidRPr="00876993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四、</w:t>
      </w:r>
      <w:r w:rsidR="00845AC9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报名</w:t>
      </w:r>
      <w:r w:rsidRPr="00876993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资料</w:t>
      </w:r>
      <w:r w:rsidRPr="0087699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br/>
        <w:t xml:space="preserve">　　</w:t>
      </w:r>
      <w:r w:rsidRPr="00876993">
        <w:rPr>
          <w:rFonts w:ascii="仿宋_GB2312" w:eastAsia="仿宋_GB2312" w:hint="eastAsia"/>
          <w:color w:val="000000" w:themeColor="text1"/>
          <w:sz w:val="32"/>
          <w:szCs w:val="32"/>
        </w:rPr>
        <w:t>1.《新干县高层次人才认定申请表》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（详见附件）</w:t>
      </w:r>
      <w:r w:rsidRPr="00876993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D62111" w:rsidRPr="00876993" w:rsidRDefault="00D62111" w:rsidP="008651AB">
      <w:pPr>
        <w:spacing w:line="540" w:lineRule="exact"/>
        <w:ind w:firstLineChars="200" w:firstLine="640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 w:rsidRPr="00876993">
        <w:rPr>
          <w:rFonts w:ascii="仿宋_GB2312" w:eastAsia="仿宋_GB2312" w:hint="eastAsia"/>
          <w:color w:val="000000" w:themeColor="text1"/>
          <w:sz w:val="32"/>
          <w:szCs w:val="32"/>
        </w:rPr>
        <w:t>2. 身份证件；</w:t>
      </w:r>
    </w:p>
    <w:p w:rsidR="00D62111" w:rsidRPr="00876993" w:rsidRDefault="00D62111" w:rsidP="008651A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76993">
        <w:rPr>
          <w:rFonts w:ascii="仿宋_GB2312" w:eastAsia="仿宋_GB2312" w:hint="eastAsia"/>
          <w:color w:val="000000" w:themeColor="text1"/>
          <w:sz w:val="32"/>
          <w:szCs w:val="32"/>
        </w:rPr>
        <w:t>3. 最高学历、学位证书（海外留学人才的学历学位证书须经教育部留学人员服务中心认证）</w:t>
      </w:r>
    </w:p>
    <w:p w:rsidR="00D62111" w:rsidRPr="00876993" w:rsidRDefault="00D62111" w:rsidP="008651A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76993">
        <w:rPr>
          <w:rFonts w:ascii="仿宋_GB2312" w:eastAsia="仿宋_GB2312" w:hint="eastAsia"/>
          <w:color w:val="000000" w:themeColor="text1"/>
          <w:sz w:val="32"/>
          <w:szCs w:val="32"/>
        </w:rPr>
        <w:t>4. 人才工程（计划）入选证书，或有关认定文件；</w:t>
      </w:r>
    </w:p>
    <w:p w:rsidR="00D62111" w:rsidRPr="00876993" w:rsidRDefault="00D62111" w:rsidP="008651A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76993">
        <w:rPr>
          <w:rFonts w:ascii="仿宋_GB2312" w:eastAsia="仿宋_GB2312" w:hint="eastAsia"/>
          <w:color w:val="000000" w:themeColor="text1"/>
          <w:sz w:val="32"/>
          <w:szCs w:val="32"/>
        </w:rPr>
        <w:t>5. 职称或职业资格证书(具有职称的人员提供)，如其职称是在外省评审通过的，原职称须经市级以上人社部门重新确认。申请高级技师条件认定的人员，如其职业资格证书在外省取得，须按我省有关规定对证书进行复核认定；</w:t>
      </w:r>
    </w:p>
    <w:p w:rsidR="00D62111" w:rsidRPr="00876993" w:rsidRDefault="00D62111" w:rsidP="008651A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76993">
        <w:rPr>
          <w:rFonts w:ascii="仿宋_GB2312" w:eastAsia="仿宋_GB2312" w:hint="eastAsia"/>
          <w:color w:val="000000" w:themeColor="text1"/>
          <w:sz w:val="32"/>
          <w:szCs w:val="32"/>
        </w:rPr>
        <w:t>6. 主要成果（代表性论著、专利证书、产品证书等）、主要荣誉、奖励证书或证明材料；</w:t>
      </w:r>
    </w:p>
    <w:p w:rsidR="00D62111" w:rsidRPr="00876993" w:rsidRDefault="00D62111" w:rsidP="008651A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76993">
        <w:rPr>
          <w:rFonts w:ascii="仿宋_GB2312" w:eastAsia="仿宋_GB2312" w:hint="eastAsia"/>
          <w:color w:val="000000" w:themeColor="text1"/>
          <w:sz w:val="32"/>
          <w:szCs w:val="32"/>
        </w:rPr>
        <w:t>7. 主持(参与)过的主要项目证明材料；</w:t>
      </w:r>
    </w:p>
    <w:p w:rsidR="00CE6A56" w:rsidRDefault="00D62111" w:rsidP="008651AB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76993">
        <w:rPr>
          <w:rFonts w:ascii="仿宋_GB2312" w:eastAsia="仿宋_GB2312" w:hint="eastAsia"/>
          <w:color w:val="000000" w:themeColor="text1"/>
          <w:sz w:val="32"/>
          <w:szCs w:val="32"/>
        </w:rPr>
        <w:t>8. 其他人才认定相关证明材料。</w:t>
      </w:r>
    </w:p>
    <w:p w:rsidR="00DA1A07" w:rsidRDefault="00DA1A07" w:rsidP="00DA1A07">
      <w:pPr>
        <w:spacing w:line="400" w:lineRule="exact"/>
        <w:ind w:right="960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845AC9" w:rsidRDefault="00845AC9" w:rsidP="00DA1A07">
      <w:pPr>
        <w:spacing w:line="400" w:lineRule="exact"/>
        <w:ind w:right="960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845AC9" w:rsidRDefault="00845AC9" w:rsidP="00DA1A07">
      <w:pPr>
        <w:spacing w:line="400" w:lineRule="exact"/>
        <w:ind w:right="960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845AC9" w:rsidRDefault="00845AC9" w:rsidP="00DA1A07">
      <w:pPr>
        <w:spacing w:line="400" w:lineRule="exact"/>
        <w:ind w:right="960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845AC9" w:rsidRDefault="00845AC9" w:rsidP="00DA1A07">
      <w:pPr>
        <w:spacing w:line="400" w:lineRule="exact"/>
        <w:ind w:right="960"/>
        <w:rPr>
          <w:rFonts w:ascii="仿宋_GB2312" w:eastAsia="仿宋_GB2312" w:hAnsi="宋体"/>
          <w:color w:val="000000"/>
          <w:sz w:val="28"/>
          <w:szCs w:val="28"/>
        </w:rPr>
      </w:pPr>
    </w:p>
    <w:p w:rsidR="00DA1A07" w:rsidRPr="006242BE" w:rsidRDefault="00DA1A07" w:rsidP="00DA1A07">
      <w:pPr>
        <w:spacing w:line="400" w:lineRule="exact"/>
        <w:ind w:right="960"/>
        <w:rPr>
          <w:rFonts w:ascii="仿宋_GB2312" w:eastAsia="仿宋_GB2312" w:hAnsi="宋体"/>
          <w:color w:val="000000"/>
          <w:sz w:val="28"/>
          <w:szCs w:val="28"/>
        </w:rPr>
      </w:pPr>
      <w:r w:rsidRPr="006242BE"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附件：</w:t>
      </w:r>
    </w:p>
    <w:p w:rsidR="00DA1A07" w:rsidRDefault="00DA1A07" w:rsidP="00DA1A07">
      <w:pPr>
        <w:spacing w:line="560" w:lineRule="exact"/>
        <w:jc w:val="center"/>
        <w:rPr>
          <w:rFonts w:ascii="方正小标宋简体" w:eastAsia="方正小标宋简体" w:hAnsi="华文中宋"/>
          <w:color w:val="000000"/>
          <w:sz w:val="40"/>
          <w:szCs w:val="40"/>
        </w:rPr>
      </w:pPr>
      <w:r>
        <w:rPr>
          <w:rFonts w:ascii="方正小标宋简体" w:eastAsia="方正小标宋简体" w:hAnsi="华文中宋" w:hint="eastAsia"/>
          <w:color w:val="000000"/>
          <w:sz w:val="40"/>
          <w:szCs w:val="40"/>
        </w:rPr>
        <w:t>新干县高层次人才认定申请表</w:t>
      </w:r>
    </w:p>
    <w:p w:rsidR="00DA1A07" w:rsidRDefault="00DA1A07" w:rsidP="00DA1A07">
      <w:pPr>
        <w:spacing w:line="400" w:lineRule="exact"/>
        <w:ind w:right="960"/>
        <w:rPr>
          <w:rFonts w:ascii="仿宋_GB2312" w:eastAsia="仿宋_GB2312" w:hAnsi="宋体"/>
          <w:color w:val="000000"/>
          <w:sz w:val="28"/>
          <w:szCs w:val="28"/>
        </w:rPr>
      </w:pPr>
    </w:p>
    <w:p w:rsidR="00DA1A07" w:rsidRDefault="00DA1A07" w:rsidP="00DA1A07">
      <w:pPr>
        <w:spacing w:line="560" w:lineRule="exact"/>
        <w:ind w:right="95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填报单位:                             </w:t>
      </w:r>
    </w:p>
    <w:tbl>
      <w:tblPr>
        <w:tblW w:w="93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30"/>
        <w:gridCol w:w="1144"/>
        <w:gridCol w:w="509"/>
        <w:gridCol w:w="993"/>
        <w:gridCol w:w="288"/>
        <w:gridCol w:w="405"/>
        <w:gridCol w:w="799"/>
        <w:gridCol w:w="423"/>
        <w:gridCol w:w="361"/>
        <w:gridCol w:w="42"/>
        <w:gridCol w:w="674"/>
        <w:gridCol w:w="697"/>
        <w:gridCol w:w="366"/>
        <w:gridCol w:w="1878"/>
        <w:gridCol w:w="239"/>
        <w:gridCol w:w="6"/>
      </w:tblGrid>
      <w:tr w:rsidR="00DA1A07" w:rsidTr="001D647E">
        <w:trPr>
          <w:gridAfter w:val="1"/>
          <w:wAfter w:w="6" w:type="dxa"/>
          <w:trHeight w:hRule="exact" w:val="656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基本情况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2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DA1A07" w:rsidTr="001D647E">
        <w:trPr>
          <w:gridAfter w:val="1"/>
          <w:wAfter w:w="6" w:type="dxa"/>
          <w:trHeight w:hRule="exact" w:val="792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A1A07" w:rsidRDefault="00DA1A07" w:rsidP="001D647E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DA1A07" w:rsidTr="001D647E">
        <w:trPr>
          <w:gridAfter w:val="1"/>
          <w:wAfter w:w="6" w:type="dxa"/>
          <w:trHeight w:hRule="exact" w:val="567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2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01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1A07" w:rsidRDefault="00DA1A07" w:rsidP="001D647E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DA1A07" w:rsidTr="001D647E">
        <w:trPr>
          <w:gridAfter w:val="1"/>
          <w:wAfter w:w="6" w:type="dxa"/>
          <w:trHeight w:val="859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:rsidR="00DA1A07" w:rsidRDefault="00DA1A07" w:rsidP="001D647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2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01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1A07" w:rsidRDefault="00DA1A07" w:rsidP="001D647E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widowControl/>
              <w:spacing w:line="40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DA1A07" w:rsidTr="001D647E">
        <w:trPr>
          <w:gridAfter w:val="1"/>
          <w:wAfter w:w="6" w:type="dxa"/>
          <w:trHeight w:hRule="exact" w:val="75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A1A07" w:rsidTr="001D647E">
        <w:trPr>
          <w:gridAfter w:val="1"/>
          <w:wAfter w:w="6" w:type="dxa"/>
          <w:trHeight w:val="562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5479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A1A07" w:rsidTr="001D647E">
        <w:trPr>
          <w:gridAfter w:val="1"/>
          <w:wAfter w:w="6" w:type="dxa"/>
          <w:trHeight w:val="668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547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DA1A07" w:rsidTr="001D647E">
        <w:trPr>
          <w:gridAfter w:val="1"/>
          <w:wAfter w:w="6" w:type="dxa"/>
          <w:trHeight w:val="1158"/>
        </w:trPr>
        <w:tc>
          <w:tcPr>
            <w:tcW w:w="16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申报类别</w:t>
            </w:r>
          </w:p>
        </w:tc>
        <w:tc>
          <w:tcPr>
            <w:tcW w:w="7674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A07" w:rsidRDefault="00DA1A07" w:rsidP="001D647E">
            <w:pPr>
              <w:spacing w:line="340" w:lineRule="exact"/>
              <w:ind w:firstLineChars="200" w:firstLine="4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A类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int="eastAsia"/>
                <w:color w:val="000000"/>
                <w:sz w:val="24"/>
              </w:rPr>
              <w:t xml:space="preserve">     B类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int="eastAsia"/>
                <w:color w:val="000000"/>
                <w:sz w:val="24"/>
              </w:rPr>
              <w:t xml:space="preserve">      C类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>类□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类□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DA1A07" w:rsidTr="001D647E">
        <w:trPr>
          <w:gridAfter w:val="1"/>
          <w:wAfter w:w="6" w:type="dxa"/>
          <w:trHeight w:val="1141"/>
        </w:trPr>
        <w:tc>
          <w:tcPr>
            <w:tcW w:w="16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学科专业及研究方向</w:t>
            </w:r>
          </w:p>
        </w:tc>
        <w:tc>
          <w:tcPr>
            <w:tcW w:w="7674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A07" w:rsidRDefault="00DA1A07" w:rsidP="001D647E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DA1A07" w:rsidTr="001D647E">
        <w:trPr>
          <w:trHeight w:val="4721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学</w:t>
            </w:r>
          </w:p>
          <w:p w:rsidR="00DA1A07" w:rsidRDefault="00DA1A07" w:rsidP="001D647E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习</w:t>
            </w:r>
          </w:p>
          <w:p w:rsidR="00DA1A07" w:rsidRDefault="00DA1A07" w:rsidP="001D647E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及</w:t>
            </w:r>
          </w:p>
          <w:p w:rsidR="00DA1A07" w:rsidRDefault="00DA1A07" w:rsidP="001D647E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工</w:t>
            </w:r>
          </w:p>
          <w:p w:rsidR="00DA1A07" w:rsidRDefault="00DA1A07" w:rsidP="001D647E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作</w:t>
            </w:r>
          </w:p>
          <w:p w:rsidR="00DA1A07" w:rsidRDefault="00DA1A07" w:rsidP="001D647E">
            <w:pPr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简</w:t>
            </w:r>
          </w:p>
          <w:p w:rsidR="00DA1A07" w:rsidRDefault="00DA1A07" w:rsidP="001D647E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768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A07" w:rsidRDefault="00DA1A07" w:rsidP="001D647E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 w:rsidR="00DA1A07" w:rsidRDefault="00DA1A07" w:rsidP="001D647E">
            <w:pPr>
              <w:spacing w:line="360" w:lineRule="exact"/>
              <w:ind w:left="114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</w:t>
            </w:r>
          </w:p>
          <w:p w:rsidR="00DA1A07" w:rsidRDefault="00DA1A07" w:rsidP="001D647E">
            <w:pPr>
              <w:spacing w:line="360" w:lineRule="exact"/>
              <w:ind w:left="114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（盖 章）</w:t>
            </w:r>
          </w:p>
          <w:p w:rsidR="00DA1A07" w:rsidRDefault="00DA1A07" w:rsidP="001D647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</w:t>
            </w:r>
          </w:p>
          <w:p w:rsidR="00DA1A07" w:rsidRDefault="00DA1A07" w:rsidP="001D647E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年   月   日</w:t>
            </w:r>
          </w:p>
        </w:tc>
      </w:tr>
      <w:tr w:rsidR="00DA1A07" w:rsidTr="001D647E">
        <w:trPr>
          <w:trHeight w:val="3524"/>
        </w:trPr>
        <w:tc>
          <w:tcPr>
            <w:tcW w:w="16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lastRenderedPageBreak/>
              <w:t>成</w:t>
            </w:r>
          </w:p>
          <w:p w:rsidR="00DA1A07" w:rsidRDefault="00DA1A07" w:rsidP="001D647E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果</w:t>
            </w:r>
          </w:p>
          <w:p w:rsidR="00DA1A07" w:rsidRDefault="00DA1A07" w:rsidP="001D647E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和</w:t>
            </w:r>
          </w:p>
          <w:p w:rsidR="00DA1A07" w:rsidRDefault="00DA1A07" w:rsidP="001D647E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奖</w:t>
            </w:r>
          </w:p>
          <w:p w:rsidR="00DA1A07" w:rsidRDefault="00DA1A07" w:rsidP="001D647E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励</w:t>
            </w:r>
          </w:p>
          <w:p w:rsidR="00DA1A07" w:rsidRDefault="00DA1A07" w:rsidP="001D647E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情</w:t>
            </w:r>
          </w:p>
          <w:p w:rsidR="00DA1A07" w:rsidRDefault="00DA1A07" w:rsidP="001D647E"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7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A07" w:rsidRDefault="00DA1A07" w:rsidP="001D647E"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  <w:p w:rsidR="00DA1A07" w:rsidRDefault="00DA1A07" w:rsidP="001D647E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</w:t>
            </w:r>
          </w:p>
          <w:p w:rsidR="00DA1A07" w:rsidRDefault="00DA1A07" w:rsidP="001D647E">
            <w:pPr>
              <w:spacing w:line="340" w:lineRule="exact"/>
              <w:ind w:firstLineChars="2150" w:firstLine="51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(盖 章）                                           </w:t>
            </w:r>
          </w:p>
          <w:p w:rsidR="00DA1A07" w:rsidRDefault="00DA1A07" w:rsidP="001D647E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  <w:p w:rsidR="00DA1A07" w:rsidRDefault="00DA1A07" w:rsidP="001D647E">
            <w:pPr>
              <w:spacing w:line="340" w:lineRule="exact"/>
              <w:ind w:firstLineChars="200" w:firstLine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年   月   日</w:t>
            </w:r>
          </w:p>
        </w:tc>
      </w:tr>
      <w:tr w:rsidR="00DA1A07" w:rsidTr="001D647E">
        <w:trPr>
          <w:trHeight w:val="2822"/>
        </w:trPr>
        <w:tc>
          <w:tcPr>
            <w:tcW w:w="1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A07" w:rsidRDefault="00DA1A07" w:rsidP="001D647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用人</w:t>
            </w:r>
          </w:p>
          <w:p w:rsidR="00DA1A07" w:rsidRDefault="00DA1A07" w:rsidP="001D647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单位</w:t>
            </w:r>
          </w:p>
          <w:p w:rsidR="00DA1A07" w:rsidRDefault="00DA1A07" w:rsidP="001D647E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A07" w:rsidRDefault="00DA1A07" w:rsidP="001D647E">
            <w:pPr>
              <w:spacing w:line="34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</w:t>
            </w:r>
          </w:p>
          <w:p w:rsidR="00DA1A07" w:rsidRDefault="00DA1A07" w:rsidP="001D647E">
            <w:pPr>
              <w:spacing w:line="34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</w:t>
            </w:r>
          </w:p>
          <w:p w:rsidR="00DA1A07" w:rsidRDefault="00DA1A07" w:rsidP="001D647E">
            <w:pPr>
              <w:spacing w:line="34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</w:t>
            </w:r>
          </w:p>
          <w:p w:rsidR="00DA1A07" w:rsidRDefault="00DA1A07" w:rsidP="001D647E">
            <w:pPr>
              <w:spacing w:line="340" w:lineRule="exact"/>
              <w:ind w:left="126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（盖 章）</w:t>
            </w:r>
          </w:p>
          <w:p w:rsidR="00DA1A07" w:rsidRDefault="00DA1A07" w:rsidP="001D647E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</w:t>
            </w:r>
          </w:p>
          <w:p w:rsidR="00DA1A07" w:rsidRDefault="00DA1A07" w:rsidP="001D647E">
            <w:pPr>
              <w:spacing w:line="340" w:lineRule="exact"/>
              <w:ind w:firstLineChars="1950" w:firstLine="46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年   月   日</w:t>
            </w:r>
          </w:p>
        </w:tc>
      </w:tr>
      <w:tr w:rsidR="00DA1A07" w:rsidTr="001D647E">
        <w:trPr>
          <w:trHeight w:val="2813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07" w:rsidRPr="00394794" w:rsidRDefault="00DA1A07" w:rsidP="001D647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394794">
              <w:rPr>
                <w:rFonts w:ascii="黑体" w:eastAsia="黑体" w:hAnsi="宋体" w:hint="eastAsia"/>
                <w:color w:val="000000"/>
                <w:sz w:val="24"/>
              </w:rPr>
              <w:t>县人社局意见</w:t>
            </w:r>
          </w:p>
        </w:tc>
        <w:tc>
          <w:tcPr>
            <w:tcW w:w="768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A07" w:rsidRDefault="00DA1A07" w:rsidP="001D647E">
            <w:pPr>
              <w:spacing w:line="360" w:lineRule="exact"/>
              <w:ind w:left="45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A1A07" w:rsidRDefault="00DA1A07" w:rsidP="001D647E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:rsidR="00DA1A07" w:rsidRDefault="00DA1A07" w:rsidP="001D647E">
            <w:pPr>
              <w:spacing w:line="340" w:lineRule="exact"/>
              <w:ind w:left="126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A1A07" w:rsidRDefault="00DA1A07" w:rsidP="001D647E">
            <w:pPr>
              <w:spacing w:line="340" w:lineRule="exact"/>
              <w:ind w:left="126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（盖 章）</w:t>
            </w:r>
          </w:p>
          <w:p w:rsidR="00DA1A07" w:rsidRDefault="00DA1A07" w:rsidP="001D647E">
            <w:pPr>
              <w:spacing w:line="340" w:lineRule="exact"/>
              <w:ind w:left="126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A1A07" w:rsidRDefault="00DA1A07" w:rsidP="001D647E">
            <w:pPr>
              <w:spacing w:line="340" w:lineRule="exact"/>
              <w:ind w:left="126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年   月   日</w:t>
            </w:r>
          </w:p>
          <w:p w:rsidR="00DA1A07" w:rsidRDefault="00DA1A07" w:rsidP="001D647E"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DA1A07" w:rsidTr="001D647E">
        <w:trPr>
          <w:trHeight w:val="2804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07" w:rsidRPr="00394794" w:rsidRDefault="00DA1A07" w:rsidP="001D647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394794">
              <w:rPr>
                <w:rFonts w:ascii="黑体" w:eastAsia="黑体" w:hAnsi="宋体" w:hint="eastAsia"/>
                <w:color w:val="000000"/>
                <w:sz w:val="24"/>
              </w:rPr>
              <w:t>县人才认定委员会意见</w:t>
            </w:r>
          </w:p>
        </w:tc>
        <w:tc>
          <w:tcPr>
            <w:tcW w:w="768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A07" w:rsidRDefault="00DA1A07" w:rsidP="001D647E">
            <w:pPr>
              <w:spacing w:line="360" w:lineRule="exact"/>
              <w:ind w:firstLineChars="1000" w:firstLine="2400"/>
              <w:rPr>
                <w:rFonts w:ascii="宋体" w:hAnsi="宋体"/>
                <w:color w:val="000000"/>
                <w:sz w:val="24"/>
              </w:rPr>
            </w:pPr>
          </w:p>
          <w:p w:rsidR="00DA1A07" w:rsidRDefault="00DA1A07" w:rsidP="001D647E">
            <w:pPr>
              <w:spacing w:line="360" w:lineRule="exact"/>
              <w:ind w:firstLineChars="1000" w:firstLine="2400"/>
              <w:rPr>
                <w:rFonts w:ascii="宋体" w:hAnsi="宋体"/>
                <w:color w:val="000000"/>
                <w:sz w:val="24"/>
              </w:rPr>
            </w:pPr>
          </w:p>
          <w:p w:rsidR="00DA1A07" w:rsidRDefault="00DA1A07" w:rsidP="001D647E">
            <w:pPr>
              <w:tabs>
                <w:tab w:val="left" w:pos="2665"/>
              </w:tabs>
              <w:spacing w:line="360" w:lineRule="exact"/>
              <w:ind w:firstLineChars="1350" w:firstLine="3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ab/>
              <w:t xml:space="preserve">            （盖 章）</w:t>
            </w:r>
          </w:p>
          <w:p w:rsidR="00DA1A07" w:rsidRDefault="00DA1A07" w:rsidP="001D647E">
            <w:pPr>
              <w:spacing w:line="360" w:lineRule="exact"/>
              <w:ind w:firstLineChars="1000" w:firstLine="2400"/>
              <w:rPr>
                <w:rFonts w:ascii="宋体"/>
                <w:color w:val="000000"/>
                <w:sz w:val="24"/>
              </w:rPr>
            </w:pPr>
          </w:p>
          <w:p w:rsidR="00DA1A07" w:rsidRDefault="00DA1A07" w:rsidP="001D647E">
            <w:pPr>
              <w:spacing w:line="360" w:lineRule="exact"/>
              <w:ind w:left="4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年   月   日</w:t>
            </w:r>
          </w:p>
          <w:p w:rsidR="00DA1A07" w:rsidRDefault="00DA1A07" w:rsidP="001D647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DA1A07" w:rsidRPr="00DA1A07" w:rsidRDefault="00DA1A07" w:rsidP="00DA1A07">
      <w:pPr>
        <w:spacing w:line="460" w:lineRule="exact"/>
        <w:jc w:val="left"/>
        <w:rPr>
          <w:rFonts w:ascii="仿宋_GB2312" w:eastAsia="仿宋_GB2312"/>
          <w:color w:val="000000"/>
          <w:szCs w:val="32"/>
        </w:rPr>
      </w:pPr>
      <w:r w:rsidRPr="007C6F95">
        <w:rPr>
          <w:rFonts w:ascii="仿宋_GB2312" w:eastAsia="仿宋_GB2312" w:hint="eastAsia"/>
          <w:color w:val="000000"/>
          <w:szCs w:val="32"/>
        </w:rPr>
        <w:t>备注:申报类别分A、B、C、D、E类，A类：国内外顶尖人才；B类：国家级领军人才；C类：省级高层次人才；D类：市级高层次人才；E类：行业急需紧缺人才、产业发展和科技创新类人才。</w:t>
      </w:r>
    </w:p>
    <w:sectPr w:rsidR="00DA1A07" w:rsidRPr="00DA1A07" w:rsidSect="00906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621" w:rsidRDefault="00D64621" w:rsidP="00D62111">
      <w:r>
        <w:separator/>
      </w:r>
    </w:p>
  </w:endnote>
  <w:endnote w:type="continuationSeparator" w:id="1">
    <w:p w:rsidR="00D64621" w:rsidRDefault="00D64621" w:rsidP="00D62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621" w:rsidRDefault="00D64621" w:rsidP="00D62111">
      <w:r>
        <w:separator/>
      </w:r>
    </w:p>
  </w:footnote>
  <w:footnote w:type="continuationSeparator" w:id="1">
    <w:p w:rsidR="00D64621" w:rsidRDefault="00D64621" w:rsidP="00D62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111"/>
    <w:rsid w:val="00234699"/>
    <w:rsid w:val="003C3EC4"/>
    <w:rsid w:val="003F24C8"/>
    <w:rsid w:val="005325D5"/>
    <w:rsid w:val="00845AC9"/>
    <w:rsid w:val="008651AB"/>
    <w:rsid w:val="00906FFA"/>
    <w:rsid w:val="00CE6A56"/>
    <w:rsid w:val="00D2104B"/>
    <w:rsid w:val="00D62111"/>
    <w:rsid w:val="00D64621"/>
    <w:rsid w:val="00DA1A07"/>
    <w:rsid w:val="00EF44DA"/>
    <w:rsid w:val="00FA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1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1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284</Words>
  <Characters>1625</Characters>
  <Application>Microsoft Office Word</Application>
  <DocSecurity>0</DocSecurity>
  <Lines>13</Lines>
  <Paragraphs>3</Paragraphs>
  <ScaleCrop>false</ScaleCrop>
  <Company>微软中国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6</cp:revision>
  <dcterms:created xsi:type="dcterms:W3CDTF">2020-08-20T02:16:00Z</dcterms:created>
  <dcterms:modified xsi:type="dcterms:W3CDTF">2020-08-20T03:19:00Z</dcterms:modified>
</cp:coreProperties>
</file>