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参加2020年首都师范大学昌江木棉实验</w:t>
      </w:r>
    </w:p>
    <w:p>
      <w:pPr>
        <w:widowControl w:val="0"/>
        <w:wordWrap/>
        <w:adjustRightInd/>
        <w:snapToGrid/>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学校</w:t>
      </w:r>
      <w:bookmarkStart w:id="0" w:name="_GoBack"/>
      <w:bookmarkEnd w:id="0"/>
      <w:r>
        <w:rPr>
          <w:rFonts w:hint="eastAsia" w:ascii="方正小标宋简体" w:hAnsi="方正小标宋简体" w:eastAsia="方正小标宋简体" w:cs="方正小标宋简体"/>
          <w:bCs/>
          <w:sz w:val="44"/>
          <w:szCs w:val="44"/>
          <w:lang w:val="en-US" w:eastAsia="zh-CN"/>
        </w:rPr>
        <w:t>公开考核招聘教师</w:t>
      </w:r>
      <w:r>
        <w:rPr>
          <w:rFonts w:hint="eastAsia" w:ascii="方正小标宋简体" w:hAnsi="方正小标宋简体" w:eastAsia="方正小标宋简体" w:cs="方正小标宋简体"/>
          <w:bCs/>
          <w:sz w:val="44"/>
          <w:szCs w:val="44"/>
        </w:rPr>
        <w:t>人员及涉考人员防疫承诺书</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为确保做好新冠肺炎疫情防控工作，保障广大考生和涉考人员的生命安全和身体健康，保</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rPr>
        <w:t>招聘考试工作安全、稳妥、有序进行，本人自愿签署并遵守以下承诺：</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1.考试前14天本人没有出现体温37.3℃及以上、干咳、乏力、鼻塞、流涕、咽痛、腹泻等症状；本人身体健康、健康码为“绿码”。</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2.考试前14天本人无境外地区的活动轨迹。</w:t>
      </w:r>
    </w:p>
    <w:p>
      <w:pPr>
        <w:widowControl w:val="0"/>
        <w:wordWrap/>
        <w:adjustRightInd/>
        <w:snapToGrid/>
        <w:spacing w:line="520" w:lineRule="exact"/>
        <w:ind w:firstLine="729" w:firstLineChars="228"/>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3.如本人为高风险地区或中风险地区的，届时将如实提供有效期内</w:t>
      </w:r>
      <w:r>
        <w:rPr>
          <w:rFonts w:hint="eastAsia" w:ascii="仿宋_GB2312" w:hAnsi="仿宋_GB2312" w:eastAsia="仿宋_GB2312" w:cs="仿宋_GB2312"/>
          <w:color w:val="auto"/>
          <w:sz w:val="32"/>
          <w:szCs w:val="32"/>
          <w:lang w:eastAsia="zh-CN"/>
        </w:rPr>
        <w:t>（考试前</w:t>
      </w:r>
      <w:r>
        <w:rPr>
          <w:rFonts w:hint="eastAsia" w:ascii="仿宋_GB2312" w:hAnsi="仿宋_GB2312" w:eastAsia="仿宋_GB2312" w:cs="仿宋_GB2312"/>
          <w:color w:val="auto"/>
          <w:sz w:val="32"/>
          <w:szCs w:val="32"/>
          <w:lang w:val="en-US" w:eastAsia="zh-CN"/>
        </w:rPr>
        <w:t>7天内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的核酸检测报告，配合有关防疫工作</w:t>
      </w:r>
      <w:r>
        <w:rPr>
          <w:rFonts w:hint="eastAsia" w:ascii="仿宋_GB2312" w:hAnsi="仿宋_GB2312" w:eastAsia="仿宋_GB2312" w:cs="仿宋_GB2312"/>
          <w:color w:val="auto"/>
          <w:sz w:val="32"/>
          <w:szCs w:val="32"/>
          <w:lang w:eastAsia="zh-CN"/>
        </w:rPr>
        <w:t>做</w:t>
      </w:r>
      <w:r>
        <w:rPr>
          <w:rFonts w:hint="eastAsia" w:ascii="仿宋_GB2312" w:hAnsi="仿宋_GB2312" w:eastAsia="仿宋_GB2312" w:cs="仿宋_GB2312"/>
          <w:color w:val="auto"/>
          <w:sz w:val="32"/>
          <w:szCs w:val="32"/>
        </w:rPr>
        <w:t>进一步核查，并遵守此次招聘考试的防疫指南要求。</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.进入考场后，本人严格遵守考试现场各项防控管理的相关规定。</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对于以上承诺，本人严格遵守，如出现虚报、瞒报、漏报的个人行为，将由本人承担相关法律责任。</w:t>
      </w:r>
    </w:p>
    <w:p>
      <w:pPr>
        <w:widowControl w:val="0"/>
        <w:wordWrap/>
        <w:adjustRightInd/>
        <w:snapToGrid/>
        <w:spacing w:line="520" w:lineRule="exact"/>
        <w:ind w:firstLine="732" w:firstLineChars="228"/>
        <w:jc w:val="left"/>
        <w:textAlignment w:val="auto"/>
        <w:rPr>
          <w:rFonts w:hint="eastAsia" w:ascii="仿宋_GB2312" w:hAnsi="仿宋_GB2312" w:eastAsia="仿宋_GB2312" w:cs="仿宋_GB2312"/>
          <w:b/>
          <w:bCs/>
          <w:sz w:val="32"/>
          <w:szCs w:val="32"/>
        </w:rPr>
      </w:pPr>
    </w:p>
    <w:p>
      <w:pPr>
        <w:widowControl w:val="0"/>
        <w:wordWrap/>
        <w:adjustRightInd/>
        <w:snapToGrid/>
        <w:spacing w:line="520" w:lineRule="exact"/>
        <w:ind w:firstLine="3520" w:firstLineChars="1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 xml:space="preserve">       身份证后四位数：</w:t>
      </w:r>
    </w:p>
    <w:p>
      <w:pPr>
        <w:widowControl w:val="0"/>
        <w:wordWrap/>
        <w:adjustRightInd/>
        <w:snapToGrid/>
        <w:spacing w:line="520" w:lineRule="exact"/>
        <w:ind w:firstLine="4480" w:firstLineChars="1400"/>
        <w:jc w:val="left"/>
        <w:textAlignment w:val="auto"/>
        <w:rPr>
          <w:rFonts w:hint="eastAsia" w:eastAsia="仿宋_GB2312"/>
          <w:lang w:eastAsia="zh-CN"/>
        </w:rPr>
      </w:pPr>
      <w:r>
        <w:rPr>
          <w:rFonts w:hint="eastAsia" w:ascii="仿宋_GB2312" w:hAnsi="仿宋_GB2312" w:eastAsia="仿宋_GB2312" w:cs="仿宋_GB2312"/>
          <w:sz w:val="32"/>
          <w:szCs w:val="32"/>
        </w:rPr>
        <w:t xml:space="preserve">2020年  月  </w:t>
      </w:r>
      <w:r>
        <w:rPr>
          <w:rFonts w:hint="eastAsia" w:ascii="仿宋_GB2312" w:hAnsi="仿宋_GB2312" w:eastAsia="仿宋_GB2312" w:cs="仿宋_GB2312"/>
          <w:sz w:val="32"/>
          <w:szCs w:val="32"/>
          <w:lang w:eastAsia="zh-CN"/>
        </w:rPr>
        <w:t>日</w:t>
      </w:r>
    </w:p>
    <w:sectPr>
      <w:footerReference r:id="rId4" w:type="default"/>
      <w:footerReference r:id="rId5" w:type="even"/>
      <w:pgSz w:w="11906" w:h="16838"/>
      <w:pgMar w:top="1797" w:right="1587" w:bottom="179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Style w:val="4"/>
      </w:rPr>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rect>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8FC01E5"/>
    <w:rsid w:val="005E117E"/>
    <w:rsid w:val="006563FB"/>
    <w:rsid w:val="00AB3129"/>
    <w:rsid w:val="00C76C6D"/>
    <w:rsid w:val="00CD6222"/>
    <w:rsid w:val="018B6865"/>
    <w:rsid w:val="01CF7CCC"/>
    <w:rsid w:val="01D23427"/>
    <w:rsid w:val="02131717"/>
    <w:rsid w:val="02812174"/>
    <w:rsid w:val="02D50532"/>
    <w:rsid w:val="03853DD5"/>
    <w:rsid w:val="03FF46E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8B292E"/>
    <w:rsid w:val="0CB62F6D"/>
    <w:rsid w:val="0D175E9D"/>
    <w:rsid w:val="0E8F1663"/>
    <w:rsid w:val="0EA11927"/>
    <w:rsid w:val="0F163BCF"/>
    <w:rsid w:val="0FDE498B"/>
    <w:rsid w:val="0FF46411"/>
    <w:rsid w:val="0FF64A11"/>
    <w:rsid w:val="10F5335E"/>
    <w:rsid w:val="116845B6"/>
    <w:rsid w:val="11777A60"/>
    <w:rsid w:val="11D4184A"/>
    <w:rsid w:val="11D55F95"/>
    <w:rsid w:val="127F44AA"/>
    <w:rsid w:val="1281057A"/>
    <w:rsid w:val="128D5D16"/>
    <w:rsid w:val="12CF1098"/>
    <w:rsid w:val="12FC7093"/>
    <w:rsid w:val="130B515B"/>
    <w:rsid w:val="136008EE"/>
    <w:rsid w:val="13BC3DD7"/>
    <w:rsid w:val="14B31058"/>
    <w:rsid w:val="14F268FC"/>
    <w:rsid w:val="15D9606D"/>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E7522"/>
    <w:rsid w:val="1EF016C6"/>
    <w:rsid w:val="1F700451"/>
    <w:rsid w:val="200949D5"/>
    <w:rsid w:val="2039737E"/>
    <w:rsid w:val="215265E5"/>
    <w:rsid w:val="22FF4DC3"/>
    <w:rsid w:val="233300F8"/>
    <w:rsid w:val="235B6136"/>
    <w:rsid w:val="23A160B6"/>
    <w:rsid w:val="2460777A"/>
    <w:rsid w:val="24897EFC"/>
    <w:rsid w:val="25313FF4"/>
    <w:rsid w:val="25327635"/>
    <w:rsid w:val="25B85FF6"/>
    <w:rsid w:val="26422798"/>
    <w:rsid w:val="2667496B"/>
    <w:rsid w:val="26F168D2"/>
    <w:rsid w:val="271D75FD"/>
    <w:rsid w:val="271F5DA6"/>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E444D8"/>
    <w:rsid w:val="450C43EC"/>
    <w:rsid w:val="460978E9"/>
    <w:rsid w:val="473B7013"/>
    <w:rsid w:val="4763236C"/>
    <w:rsid w:val="478B1A0F"/>
    <w:rsid w:val="487B04C1"/>
    <w:rsid w:val="48830852"/>
    <w:rsid w:val="48E32528"/>
    <w:rsid w:val="48FC186A"/>
    <w:rsid w:val="497707F3"/>
    <w:rsid w:val="4A7A11B3"/>
    <w:rsid w:val="4A8733B8"/>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386718"/>
    <w:rsid w:val="59824040"/>
    <w:rsid w:val="59C7485A"/>
    <w:rsid w:val="5A214EE1"/>
    <w:rsid w:val="5A302DE1"/>
    <w:rsid w:val="5B1D5CAA"/>
    <w:rsid w:val="5BB57AE8"/>
    <w:rsid w:val="5BF927B7"/>
    <w:rsid w:val="5C11221D"/>
    <w:rsid w:val="5C1F22C3"/>
    <w:rsid w:val="5C2B6D80"/>
    <w:rsid w:val="5C4115B3"/>
    <w:rsid w:val="5C4264F0"/>
    <w:rsid w:val="5CC34942"/>
    <w:rsid w:val="5DA31E8A"/>
    <w:rsid w:val="5F2B1249"/>
    <w:rsid w:val="5FCE039A"/>
    <w:rsid w:val="5FEC4CF9"/>
    <w:rsid w:val="5FF007AD"/>
    <w:rsid w:val="604E6F1A"/>
    <w:rsid w:val="60552B7B"/>
    <w:rsid w:val="616B2D9D"/>
    <w:rsid w:val="621A12D1"/>
    <w:rsid w:val="62ED3638"/>
    <w:rsid w:val="63491BDB"/>
    <w:rsid w:val="6349763E"/>
    <w:rsid w:val="642F4C46"/>
    <w:rsid w:val="65015F01"/>
    <w:rsid w:val="657F502C"/>
    <w:rsid w:val="6592730F"/>
    <w:rsid w:val="65A83035"/>
    <w:rsid w:val="660E7F81"/>
    <w:rsid w:val="662E15EC"/>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D134631"/>
    <w:rsid w:val="7D7316BC"/>
    <w:rsid w:val="7DE446EC"/>
    <w:rsid w:val="7E2418A1"/>
    <w:rsid w:val="7F044153"/>
    <w:rsid w:val="7F0A34CC"/>
    <w:rsid w:val="7F41389C"/>
    <w:rsid w:val="7F4769B7"/>
    <w:rsid w:val="7FE43BA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2020-06-01T02:32:00Z</dcterms:created>
  <dc:creator>qj</dc:creator>
  <cp:lastModifiedBy>pc</cp:lastModifiedBy>
  <dcterms:modified xsi:type="dcterms:W3CDTF">2020-08-13T10:19:16Z</dcterms:modified>
  <dc:title>参加昌江黎族自治县事业单位公开招聘考试人员及涉考人员防疫承诺书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