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附件1：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45"/>
        <w:gridCol w:w="780"/>
        <w:gridCol w:w="5760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67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9" w:hRule="atLeast"/>
        </w:trPr>
        <w:tc>
          <w:tcPr>
            <w:tcW w:w="1845" w:type="dxa"/>
            <w:vAlign w:val="center"/>
          </w:tcPr>
          <w:p>
            <w:pPr>
              <w:widowControl/>
              <w:numPr>
                <w:numId w:val="0"/>
              </w:numPr>
              <w:spacing w:line="408" w:lineRule="atLeast"/>
              <w:ind w:leftChars="0"/>
              <w:jc w:val="center"/>
              <w:textAlignment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技术研发专员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numPr>
                <w:numId w:val="0"/>
              </w:numPr>
              <w:spacing w:line="408" w:lineRule="atLeast"/>
              <w:ind w:leftChars="0"/>
              <w:jc w:val="center"/>
              <w:textAlignment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8" w:lineRule="atLeast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负责对接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腾讯云研发团队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完成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现有平台开发与优化工作；</w:t>
            </w:r>
          </w:p>
          <w:p>
            <w:pPr>
              <w:widowControl/>
              <w:numPr>
                <w:ilvl w:val="0"/>
                <w:numId w:val="1"/>
              </w:numPr>
              <w:spacing w:line="408" w:lineRule="atLeast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负责西安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航空大数据中心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工业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互联网平台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相关应用功能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模块系统开发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408" w:lineRule="atLeast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负责西安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航空大数据中心工业互联网平台运行技术运维工作；</w:t>
            </w:r>
          </w:p>
          <w:p>
            <w:pPr>
              <w:widowControl/>
              <w:numPr>
                <w:ilvl w:val="0"/>
                <w:numId w:val="1"/>
              </w:numPr>
              <w:spacing w:line="408" w:lineRule="atLeast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负责西安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航空大数据中心机房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技术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运维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管理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工作；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408" w:lineRule="atLeast"/>
              <w:ind w:left="420" w:leftChars="0" w:hanging="420" w:firstLineChars="0"/>
              <w:jc w:val="left"/>
              <w:textAlignment w:val="center"/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负责协调与其他部门的工作，在技术上实现市场调研、数据挖掘、数据整合等相关业务。</w:t>
            </w:r>
          </w:p>
        </w:tc>
        <w:tc>
          <w:tcPr>
            <w:tcW w:w="676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08" w:lineRule="atLeast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硕士研究生及以上学历，计算机、通信、网络相关专业；符合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条件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且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特别优异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者学历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标准可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适当放宽条件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2年以上开发从业经验，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年以上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app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独立开发经验；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熟悉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android/ios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平台的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app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开发，熟悉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web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服务端开发技术；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熟悉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php/python/golang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其中至少一种程序语言，熟悉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mysql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数据库，具有良好的性能优化能力；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熟悉大型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web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服务器设计，熟悉集群或分布式系统；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熟悉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Linux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centos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）、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Windows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软硬件环境、系统管理和优化，熟练部署、优化各种常用服务；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必须至少具备以下一种条件：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拥有工信部与人社部或省级人社厅颁发的计算机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通信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网络相关专业中级以上专业技术人员资格证书；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获得相关专业硕士学位或相关专业第二学士学位并从业满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年；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获得相关专业大学本科学历，并从业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年。</w:t>
            </w:r>
          </w:p>
          <w:p>
            <w:pPr>
              <w:widowControl/>
              <w:numPr>
                <w:ilvl w:val="0"/>
                <w:numId w:val="2"/>
              </w:numPr>
              <w:spacing w:line="408" w:lineRule="atLeast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带过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人以上的团队，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年以上团队管理经验优先；</w:t>
            </w:r>
          </w:p>
          <w:p>
            <w:pPr>
              <w:widowControl/>
              <w:numPr>
                <w:ilvl w:val="0"/>
                <w:numId w:val="2"/>
              </w:numPr>
              <w:spacing w:line="408" w:lineRule="atLeast"/>
              <w:ind w:left="420" w:leftChars="0" w:hanging="420" w:firstLineChars="0"/>
              <w:jc w:val="left"/>
              <w:textAlignment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具备独立开发软件产品者优先。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36" w:hRule="atLeast"/>
        </w:trPr>
        <w:tc>
          <w:tcPr>
            <w:tcW w:w="1845" w:type="dxa"/>
            <w:vAlign w:val="center"/>
          </w:tcPr>
          <w:p>
            <w:pPr>
              <w:pStyle w:val="5"/>
              <w:widowControl/>
              <w:numPr>
                <w:numId w:val="0"/>
              </w:numPr>
              <w:spacing w:line="408" w:lineRule="atLeast"/>
              <w:ind w:leftChars="0"/>
              <w:jc w:val="center"/>
              <w:textAlignment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技术运维专员</w:t>
            </w:r>
          </w:p>
        </w:tc>
        <w:tc>
          <w:tcPr>
            <w:tcW w:w="780" w:type="dxa"/>
            <w:vAlign w:val="center"/>
          </w:tcPr>
          <w:p>
            <w:pPr>
              <w:pStyle w:val="5"/>
              <w:widowControl/>
              <w:numPr>
                <w:numId w:val="0"/>
              </w:numPr>
              <w:spacing w:line="408" w:lineRule="atLeast"/>
              <w:ind w:leftChars="0"/>
              <w:jc w:val="center"/>
              <w:textAlignment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5760" w:type="dxa"/>
            <w:vAlign w:val="center"/>
          </w:tcPr>
          <w:p>
            <w:pPr>
              <w:pStyle w:val="5"/>
              <w:widowControl/>
              <w:numPr>
                <w:ilvl w:val="0"/>
                <w:numId w:val="4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承担西安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航空大数据中心机房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技术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运维工作；</w:t>
            </w:r>
          </w:p>
          <w:p>
            <w:pPr>
              <w:pStyle w:val="5"/>
              <w:widowControl/>
              <w:numPr>
                <w:ilvl w:val="0"/>
                <w:numId w:val="4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承担西安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航空大数据中心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云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计算平台技术运维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及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云服务技术售后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服务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工作；</w:t>
            </w:r>
          </w:p>
          <w:p>
            <w:pPr>
              <w:pStyle w:val="5"/>
              <w:widowControl/>
              <w:numPr>
                <w:ilvl w:val="0"/>
                <w:numId w:val="4"/>
              </w:numPr>
              <w:spacing w:line="408" w:lineRule="atLeast"/>
              <w:ind w:firstLineChars="0"/>
              <w:jc w:val="left"/>
              <w:textAlignment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承担西安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航空大数据中心工业互联网平台运行技术运维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及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应用技术售后服务工作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。</w:t>
            </w:r>
          </w:p>
        </w:tc>
        <w:tc>
          <w:tcPr>
            <w:tcW w:w="6765" w:type="dxa"/>
            <w:vAlign w:val="center"/>
          </w:tcPr>
          <w:p>
            <w:pPr>
              <w:pStyle w:val="5"/>
              <w:widowControl/>
              <w:numPr>
                <w:ilvl w:val="0"/>
                <w:numId w:val="5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硕士研究生及以上学历，计算机、通信、网络相关专业；符合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条件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且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特别优异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者学历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标准可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适当放宽条件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熟悉华为或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Cisco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H3C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等主流网络厂商设备及配置；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熟悉数据中心机房建设、硬件管理与日常技术运维；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熟悉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Linux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centos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）、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Windows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软硬件环境、系统管理和优化，熟练部署、优化各种常用服务；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必须至少具备以下一种条件：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拥有工信部与人社部或省级人社厅颁发的计算机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通信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网络相关专业中级以上专业技术人员资格证书；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获得相关专业硕士学位或相关专业第二学士学位并从业满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年；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获得相关专业大学本科学历，并从业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年。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具有一定的系统网络安全、数据备份等经验者优先；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熟练使用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Docker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KVM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完成各种开源组件、工具的部署，熟悉云计算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Iaa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S系统、分布式存储，能够优化当前的虚拟化网络和存储方案者优先；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拥有华为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HCNP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HCIE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或者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Cisco CCNP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CCIE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等认证证书者优先；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9. 有2年及以上数据中心机房网络运维经验优先。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互联网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运营专员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408" w:lineRule="atLeast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负责制定航空工业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互联网平台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运营策略，以拉新、活跃、留存、转化为目标，从用户的角度，结合行业动态，规划平台内容运营框架体系；</w:t>
            </w:r>
          </w:p>
          <w:p>
            <w:pPr>
              <w:widowControl/>
              <w:numPr>
                <w:ilvl w:val="0"/>
                <w:numId w:val="7"/>
              </w:numPr>
              <w:spacing w:line="408" w:lineRule="atLeast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负责工业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应用市场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交易平台运营体系搭建工作，制定并执行运营策略，并对结果负责；</w:t>
            </w:r>
          </w:p>
          <w:p>
            <w:pPr>
              <w:widowControl/>
              <w:numPr>
                <w:ilvl w:val="0"/>
                <w:numId w:val="7"/>
              </w:numPr>
              <w:spacing w:line="408" w:lineRule="atLeast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深入挖掘航空产业政企学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研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等用户需求，根据运营目的产出内容，策划活动、话题引导等，优化用户体验，增强用户互动，促进平台用户增长及转化；</w:t>
            </w:r>
          </w:p>
          <w:p>
            <w:pPr>
              <w:widowControl/>
              <w:numPr>
                <w:ilvl w:val="0"/>
                <w:numId w:val="7"/>
              </w:numPr>
              <w:spacing w:line="408" w:lineRule="atLeast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根据平台定位和产品需求，把控平台内容和活动的整体调性，通过运营手段和内容质量，构建航空工业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应用开发者生态与企业服务商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生态；</w:t>
            </w:r>
          </w:p>
          <w:p>
            <w:pPr>
              <w:widowControl/>
              <w:numPr>
                <w:ilvl w:val="0"/>
                <w:numId w:val="7"/>
              </w:numPr>
              <w:spacing w:line="408" w:lineRule="atLeast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关注行业和竞品的运营模式，产出分析报告，创新并实施运营模型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7"/>
              </w:numPr>
              <w:spacing w:line="408" w:lineRule="atLeast"/>
              <w:ind w:left="360" w:leftChars="0" w:hanging="360" w:firstLineChars="0"/>
              <w:jc w:val="left"/>
              <w:textAlignment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负责运营团队成员的任务分配和团队培养。</w:t>
            </w:r>
          </w:p>
        </w:tc>
        <w:tc>
          <w:tcPr>
            <w:tcW w:w="6765" w:type="dxa"/>
            <w:vAlign w:val="center"/>
          </w:tcPr>
          <w:p>
            <w:pPr>
              <w:pStyle w:val="5"/>
              <w:widowControl/>
              <w:numPr>
                <w:ilvl w:val="0"/>
                <w:numId w:val="8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硕士研究生及以上学历计算机、电子商务相关专业；符合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条件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且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特别优异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者学历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标准可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适当放宽条件；</w:t>
            </w:r>
          </w:p>
          <w:p>
            <w:pPr>
              <w:pStyle w:val="5"/>
              <w:widowControl/>
              <w:numPr>
                <w:ilvl w:val="0"/>
                <w:numId w:val="8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3年以上互联网平台或产品运营经验，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年以上团队管理经验，有从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到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的运营经历者优先；</w:t>
            </w:r>
          </w:p>
          <w:p>
            <w:pPr>
              <w:pStyle w:val="5"/>
              <w:widowControl/>
              <w:numPr>
                <w:ilvl w:val="0"/>
                <w:numId w:val="8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具备相关项目运营完整经历，能够主导并推动项目完成，并具有敏锐的商业洞察力和较强的逻辑思维；</w:t>
            </w:r>
          </w:p>
          <w:p>
            <w:pPr>
              <w:pStyle w:val="5"/>
              <w:widowControl/>
              <w:numPr>
                <w:ilvl w:val="0"/>
                <w:numId w:val="8"/>
              </w:numPr>
              <w:spacing w:line="408" w:lineRule="atLeast"/>
              <w:ind w:firstLineChars="0"/>
              <w:jc w:val="left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优秀的数据敏感度，善于捕捉热点，出色的文案、创意、活动策划能力，有独特的专业观点和认知；</w:t>
            </w:r>
          </w:p>
          <w:p>
            <w:pPr>
              <w:pStyle w:val="5"/>
              <w:widowControl/>
              <w:numPr>
                <w:ilvl w:val="0"/>
                <w:numId w:val="8"/>
              </w:numPr>
              <w:spacing w:line="408" w:lineRule="atLeast"/>
              <w:ind w:left="360" w:leftChars="0" w:hanging="360" w:firstLineChars="0"/>
              <w:jc w:val="left"/>
              <w:textAlignment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有强烈的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Owner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意识，性格外向、积极主动、团队合作，沟通协调能力强，并具有高度责任感，善于整合资源。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1FB"/>
    <w:multiLevelType w:val="multilevel"/>
    <w:tmpl w:val="0F9E41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3B7AD4"/>
    <w:multiLevelType w:val="multilevel"/>
    <w:tmpl w:val="133B7AD4"/>
    <w:lvl w:ilvl="0" w:tentative="0">
      <w:start w:val="1"/>
      <w:numFmt w:val="lowerLetter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7BE3109"/>
    <w:multiLevelType w:val="multilevel"/>
    <w:tmpl w:val="37BE31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5374A4"/>
    <w:multiLevelType w:val="multilevel"/>
    <w:tmpl w:val="395374A4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EC4D49"/>
    <w:multiLevelType w:val="multilevel"/>
    <w:tmpl w:val="3DEC4D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8F2B1D"/>
    <w:multiLevelType w:val="multilevel"/>
    <w:tmpl w:val="638F2B1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B954A1"/>
    <w:multiLevelType w:val="multilevel"/>
    <w:tmpl w:val="6CB954A1"/>
    <w:lvl w:ilvl="0" w:tentative="0">
      <w:start w:val="1"/>
      <w:numFmt w:val="lowerLetter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E9C7349"/>
    <w:multiLevelType w:val="multilevel"/>
    <w:tmpl w:val="7E9C7349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E2042"/>
    <w:rsid w:val="2CD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20"/>
    <w:basedOn w:val="1"/>
    <w:next w:val="6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2020-08-10T02:36:00Z</dcterms:created>
  <dc:creator>羁旅天涯</dc:creator>
  <cp:lastModifiedBy>羁旅天涯</cp:lastModifiedBy>
  <dcterms:modified xsi:type="dcterms:W3CDTF">2020-08-10T02:51:58Z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