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5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  <w:lang w:val="en-US" w:eastAsia="zh-CN"/>
        </w:rPr>
        <w:t>武陵源</w:t>
      </w: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区事业单位公开招聘人员名册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招聘单位（盖章）：                      联系人：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  联系电话：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    年   月   日</w:t>
      </w:r>
    </w:p>
    <w:tbl>
      <w:tblPr>
        <w:tblStyle w:val="7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20" w:firstLineChars="50"/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注：1.拟聘用人员确定后填写此表，作为办理聘用手续及兑现工资待遇的依据。</w:t>
      </w:r>
    </w:p>
    <w:p>
      <w:pPr>
        <w:spacing w:line="300" w:lineRule="exact"/>
        <w:ind w:left="22" w:firstLine="600" w:firstLineChars="250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2.本表须填报一式四份，招聘单位、主管部门、编制部门、事业单位人事综合管理部门各留存一份。</w:t>
      </w: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01" w:right="1701" w:bottom="1701" w:left="1701" w:header="851" w:footer="992" w:gutter="0"/>
      <w:paperSrc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5EB090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2F6BA2"/>
    <w:rsid w:val="41443BDD"/>
    <w:rsid w:val="41AB6447"/>
    <w:rsid w:val="41C65D9C"/>
    <w:rsid w:val="42520AA2"/>
    <w:rsid w:val="427A5F39"/>
    <w:rsid w:val="42D95780"/>
    <w:rsid w:val="42F90E87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887DC3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87258E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5</TotalTime>
  <ScaleCrop>false</ScaleCrop>
  <LinksUpToDate>false</LinksUpToDate>
  <CharactersWithSpaces>14754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biubiubiu</cp:lastModifiedBy>
  <cp:lastPrinted>2020-06-28T00:32:00Z</cp:lastPrinted>
  <dcterms:modified xsi:type="dcterms:W3CDTF">2020-07-10T08:17:06Z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