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仿宋_GB2312"/>
          <w:sz w:val="32"/>
          <w:szCs w:val="32"/>
        </w:rPr>
      </w:pPr>
      <w:r>
        <w:rPr>
          <w:rFonts w:eastAsia="楷体_GB2312"/>
          <w:kern w:val="0"/>
          <w:sz w:val="28"/>
          <w:lang w:val="zh-CN"/>
        </w:rPr>
        <w:t>附件1 ：</w:t>
      </w:r>
    </w:p>
    <w:p>
      <w:pPr>
        <w:widowControl/>
        <w:spacing w:beforeLines="50" w:afterLines="50" w:line="520" w:lineRule="exact"/>
        <w:ind w:firstLine="220" w:firstLineChars="50"/>
        <w:jc w:val="center"/>
        <w:rPr>
          <w:b/>
          <w:kern w:val="0"/>
          <w:sz w:val="44"/>
          <w:szCs w:val="44"/>
        </w:rPr>
      </w:pPr>
      <w:r>
        <w:rPr>
          <w:b/>
          <w:kern w:val="0"/>
          <w:sz w:val="44"/>
          <w:szCs w:val="44"/>
        </w:rPr>
        <w:t>株洲市高校毕业生“三支一扶”岗位资格</w:t>
      </w:r>
    </w:p>
    <w:p>
      <w:pPr>
        <w:widowControl/>
        <w:spacing w:beforeLines="50" w:afterLines="50" w:line="520" w:lineRule="exact"/>
        <w:ind w:firstLine="220" w:firstLineChars="50"/>
        <w:jc w:val="center"/>
        <w:rPr>
          <w:b/>
          <w:kern w:val="0"/>
          <w:sz w:val="44"/>
          <w:szCs w:val="44"/>
        </w:rPr>
      </w:pPr>
      <w:r>
        <w:rPr>
          <w:b/>
          <w:kern w:val="0"/>
          <w:sz w:val="44"/>
          <w:szCs w:val="44"/>
        </w:rPr>
        <w:t>条件表</w:t>
      </w:r>
    </w:p>
    <w:tbl>
      <w:tblPr>
        <w:tblStyle w:val="5"/>
        <w:tblW w:w="9718" w:type="dxa"/>
        <w:tblInd w:w="-6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1427"/>
        <w:gridCol w:w="897"/>
        <w:gridCol w:w="900"/>
        <w:gridCol w:w="900"/>
        <w:gridCol w:w="1440"/>
        <w:gridCol w:w="2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995" w:type="dxa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招募单位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岗位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计划数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生源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hint="eastAsia" w:eastAsia="仿宋_GB2312"/>
                <w:kern w:val="0"/>
                <w:sz w:val="28"/>
              </w:rPr>
              <w:t>性别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最低学历</w:t>
            </w:r>
          </w:p>
        </w:tc>
        <w:tc>
          <w:tcPr>
            <w:tcW w:w="2159" w:type="dxa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99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荷塘区仙庾镇所属事业单位</w:t>
            </w:r>
          </w:p>
        </w:tc>
        <w:tc>
          <w:tcPr>
            <w:tcW w:w="142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扶贫</w:t>
            </w:r>
          </w:p>
        </w:tc>
        <w:tc>
          <w:tcPr>
            <w:tcW w:w="89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株洲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生源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不限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全日制本科</w:t>
            </w:r>
          </w:p>
        </w:tc>
        <w:tc>
          <w:tcPr>
            <w:tcW w:w="2159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99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荷塘区茨菇塘街道办事处所属事业单位</w:t>
            </w:r>
          </w:p>
        </w:tc>
        <w:tc>
          <w:tcPr>
            <w:tcW w:w="142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就业和社会保障服务平台</w:t>
            </w:r>
          </w:p>
        </w:tc>
        <w:tc>
          <w:tcPr>
            <w:tcW w:w="89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株洲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生源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不限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全日制本科</w:t>
            </w:r>
          </w:p>
        </w:tc>
        <w:tc>
          <w:tcPr>
            <w:tcW w:w="2159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99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石峰区</w:t>
            </w:r>
          </w:p>
        </w:tc>
        <w:tc>
          <w:tcPr>
            <w:tcW w:w="142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水利</w:t>
            </w:r>
          </w:p>
        </w:tc>
        <w:tc>
          <w:tcPr>
            <w:tcW w:w="89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株洲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生源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男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全日制本科</w:t>
            </w:r>
          </w:p>
        </w:tc>
        <w:tc>
          <w:tcPr>
            <w:tcW w:w="2159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水利类、水利工程类、土建类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99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石峰区街道</w:t>
            </w:r>
          </w:p>
        </w:tc>
        <w:tc>
          <w:tcPr>
            <w:tcW w:w="142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就业和社会保障服务平台</w:t>
            </w:r>
          </w:p>
        </w:tc>
        <w:tc>
          <w:tcPr>
            <w:tcW w:w="89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株洲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生源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不限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全日制本科</w:t>
            </w:r>
          </w:p>
        </w:tc>
        <w:tc>
          <w:tcPr>
            <w:tcW w:w="2159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电子、通信、计算机类；统计学、应用统计、应用统计学、会计、会计学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99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石峰区街道</w:t>
            </w:r>
          </w:p>
        </w:tc>
        <w:tc>
          <w:tcPr>
            <w:tcW w:w="142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就业和社会保障服务平台</w:t>
            </w:r>
          </w:p>
        </w:tc>
        <w:tc>
          <w:tcPr>
            <w:tcW w:w="89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株洲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生源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不限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全日制本科</w:t>
            </w:r>
          </w:p>
        </w:tc>
        <w:tc>
          <w:tcPr>
            <w:tcW w:w="2159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文史哲大类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99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醴陵市街道乡镇</w:t>
            </w:r>
          </w:p>
        </w:tc>
        <w:tc>
          <w:tcPr>
            <w:tcW w:w="142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就业和社会保障服务平台</w:t>
            </w:r>
          </w:p>
        </w:tc>
        <w:tc>
          <w:tcPr>
            <w:tcW w:w="89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醴陵市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生源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男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全日制本科</w:t>
            </w:r>
          </w:p>
        </w:tc>
        <w:tc>
          <w:tcPr>
            <w:tcW w:w="2159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99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醴陵市街道乡镇</w:t>
            </w:r>
          </w:p>
        </w:tc>
        <w:tc>
          <w:tcPr>
            <w:tcW w:w="142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就业和社会保障服务平台</w:t>
            </w:r>
          </w:p>
        </w:tc>
        <w:tc>
          <w:tcPr>
            <w:tcW w:w="89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醴陵市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生源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女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全日制本科</w:t>
            </w:r>
          </w:p>
        </w:tc>
        <w:tc>
          <w:tcPr>
            <w:tcW w:w="2159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99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醴陵市街道乡镇</w:t>
            </w:r>
          </w:p>
        </w:tc>
        <w:tc>
          <w:tcPr>
            <w:tcW w:w="142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就业和社会保障服务平台</w:t>
            </w:r>
          </w:p>
        </w:tc>
        <w:tc>
          <w:tcPr>
            <w:tcW w:w="89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醴陵市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生源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不限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全日制本科</w:t>
            </w:r>
          </w:p>
        </w:tc>
        <w:tc>
          <w:tcPr>
            <w:tcW w:w="2159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99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攸县街道乡镇</w:t>
            </w:r>
          </w:p>
        </w:tc>
        <w:tc>
          <w:tcPr>
            <w:tcW w:w="142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就业和社会保障服务平台</w:t>
            </w:r>
          </w:p>
        </w:tc>
        <w:tc>
          <w:tcPr>
            <w:tcW w:w="89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攸县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生源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男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全日制本科</w:t>
            </w:r>
          </w:p>
        </w:tc>
        <w:tc>
          <w:tcPr>
            <w:tcW w:w="2159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99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攸县街道乡镇</w:t>
            </w:r>
          </w:p>
        </w:tc>
        <w:tc>
          <w:tcPr>
            <w:tcW w:w="142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就业和社会保障服务平台</w:t>
            </w:r>
          </w:p>
        </w:tc>
        <w:tc>
          <w:tcPr>
            <w:tcW w:w="89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攸县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生源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女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全日制本科</w:t>
            </w:r>
          </w:p>
        </w:tc>
        <w:tc>
          <w:tcPr>
            <w:tcW w:w="2159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99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茶陵县乡镇事业站所</w:t>
            </w:r>
          </w:p>
        </w:tc>
        <w:tc>
          <w:tcPr>
            <w:tcW w:w="142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其他</w:t>
            </w:r>
          </w:p>
        </w:tc>
        <w:tc>
          <w:tcPr>
            <w:tcW w:w="89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茶陵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生源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不限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全日制大专</w:t>
            </w:r>
          </w:p>
        </w:tc>
        <w:tc>
          <w:tcPr>
            <w:tcW w:w="2159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99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茶陵县乡镇卫生院</w:t>
            </w:r>
          </w:p>
        </w:tc>
        <w:tc>
          <w:tcPr>
            <w:tcW w:w="142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支医</w:t>
            </w:r>
          </w:p>
        </w:tc>
        <w:tc>
          <w:tcPr>
            <w:tcW w:w="89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株洲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生源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不限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全日制大专</w:t>
            </w:r>
          </w:p>
        </w:tc>
        <w:tc>
          <w:tcPr>
            <w:tcW w:w="2159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99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茶陵县乡镇卫生院</w:t>
            </w:r>
          </w:p>
        </w:tc>
        <w:tc>
          <w:tcPr>
            <w:tcW w:w="142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支医</w:t>
            </w:r>
          </w:p>
        </w:tc>
        <w:tc>
          <w:tcPr>
            <w:tcW w:w="89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茶陵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生源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女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大专</w:t>
            </w:r>
          </w:p>
        </w:tc>
        <w:tc>
          <w:tcPr>
            <w:tcW w:w="2159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护理、助产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99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炎陵县水口镇下属事业单位</w:t>
            </w:r>
          </w:p>
        </w:tc>
        <w:tc>
          <w:tcPr>
            <w:tcW w:w="142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支农</w:t>
            </w:r>
          </w:p>
        </w:tc>
        <w:tc>
          <w:tcPr>
            <w:tcW w:w="89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炎陵县生源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女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全日制本科</w:t>
            </w:r>
          </w:p>
        </w:tc>
        <w:tc>
          <w:tcPr>
            <w:tcW w:w="2159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99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炎陵县中村瑶族乡下属事业单位</w:t>
            </w:r>
          </w:p>
        </w:tc>
        <w:tc>
          <w:tcPr>
            <w:tcW w:w="142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支农</w:t>
            </w:r>
          </w:p>
        </w:tc>
        <w:tc>
          <w:tcPr>
            <w:tcW w:w="89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炎陵县生源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男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全日制本科</w:t>
            </w:r>
          </w:p>
        </w:tc>
        <w:tc>
          <w:tcPr>
            <w:tcW w:w="2159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炎陵县策源乡下属事业单位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支农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炎陵县生源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男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全日制本科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炎陵县下村乡下属事业单位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支农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炎陵县生源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男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全日制大专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不限</w:t>
            </w:r>
          </w:p>
        </w:tc>
      </w:tr>
    </w:tbl>
    <w:p>
      <w:pPr>
        <w:spacing w:line="580" w:lineRule="exact"/>
        <w:ind w:firstLine="320" w:firstLineChars="100"/>
        <w:rPr>
          <w:rFonts w:eastAsia="楷体_GB2312"/>
          <w:kern w:val="0"/>
          <w:sz w:val="28"/>
          <w:lang w:val="zh-CN"/>
        </w:rPr>
      </w:pPr>
      <w:r>
        <w:rPr>
          <w:rFonts w:hint="eastAsia" w:ascii="仿宋_GB2312" w:eastAsia="仿宋_GB2312"/>
          <w:sz w:val="32"/>
          <w:szCs w:val="32"/>
        </w:rPr>
        <w:t>注：1.</w:t>
      </w:r>
      <w:r>
        <w:rPr>
          <w:rFonts w:ascii="仿宋_GB2312" w:eastAsia="仿宋_GB2312"/>
          <w:sz w:val="32"/>
          <w:szCs w:val="32"/>
        </w:rPr>
        <w:t>生源地是指</w:t>
      </w:r>
      <w:r>
        <w:rPr>
          <w:rFonts w:hint="eastAsia" w:ascii="仿宋_GB2312" w:eastAsia="仿宋_GB2312"/>
          <w:sz w:val="32"/>
          <w:szCs w:val="32"/>
        </w:rPr>
        <w:t>报考人员</w:t>
      </w:r>
      <w:r>
        <w:rPr>
          <w:rFonts w:ascii="仿宋_GB2312" w:eastAsia="仿宋_GB2312"/>
          <w:sz w:val="32"/>
          <w:szCs w:val="32"/>
        </w:rPr>
        <w:t>高考时的常住户口所在地</w:t>
      </w:r>
    </w:p>
    <w:p>
      <w:pPr>
        <w:spacing w:line="580" w:lineRule="exact"/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2.专业参考《2020年湖南省考试录用公务员专业指导目录》</w:t>
      </w:r>
    </w:p>
    <w:p>
      <w:pPr>
        <w:spacing w:line="580" w:lineRule="exact"/>
        <w:rPr>
          <w:rFonts w:eastAsia="楷体_GB2312"/>
          <w:kern w:val="0"/>
          <w:sz w:val="28"/>
          <w:lang w:val="zh-CN"/>
        </w:rPr>
      </w:pPr>
    </w:p>
    <w:p>
      <w:pPr>
        <w:spacing w:line="580" w:lineRule="exact"/>
        <w:rPr>
          <w:rFonts w:eastAsia="楷体_GB2312"/>
          <w:kern w:val="0"/>
          <w:sz w:val="28"/>
          <w:lang w:val="zh-CN"/>
        </w:rPr>
      </w:pPr>
    </w:p>
    <w:p>
      <w:pPr>
        <w:spacing w:line="580" w:lineRule="exact"/>
        <w:rPr>
          <w:rFonts w:eastAsia="楷体_GB2312"/>
          <w:kern w:val="0"/>
          <w:sz w:val="28"/>
          <w:lang w:val="zh-CN"/>
        </w:rPr>
      </w:pPr>
    </w:p>
    <w:p>
      <w:pPr>
        <w:spacing w:line="580" w:lineRule="exact"/>
        <w:rPr>
          <w:rFonts w:eastAsia="楷体_GB2312"/>
          <w:kern w:val="0"/>
          <w:sz w:val="28"/>
          <w:lang w:val="zh-CN"/>
        </w:rPr>
      </w:pPr>
    </w:p>
    <w:p>
      <w:pPr>
        <w:spacing w:line="580" w:lineRule="exact"/>
        <w:rPr>
          <w:rFonts w:eastAsia="楷体_GB2312"/>
          <w:kern w:val="0"/>
          <w:sz w:val="28"/>
          <w:lang w:val="zh-CN"/>
        </w:rPr>
      </w:pPr>
    </w:p>
    <w:p>
      <w:pPr>
        <w:spacing w:line="580" w:lineRule="exact"/>
        <w:rPr>
          <w:rFonts w:eastAsia="楷体_GB2312"/>
          <w:kern w:val="0"/>
          <w:sz w:val="28"/>
          <w:lang w:val="zh-CN"/>
        </w:rPr>
      </w:pPr>
    </w:p>
    <w:p>
      <w:pPr>
        <w:spacing w:line="580" w:lineRule="exact"/>
        <w:rPr>
          <w:rFonts w:eastAsia="楷体_GB2312"/>
          <w:kern w:val="0"/>
          <w:sz w:val="28"/>
          <w:lang w:val="zh-CN"/>
        </w:rPr>
      </w:pPr>
    </w:p>
    <w:p>
      <w:pPr>
        <w:spacing w:line="580" w:lineRule="exact"/>
        <w:rPr>
          <w:rFonts w:eastAsia="楷体_GB2312"/>
          <w:kern w:val="0"/>
          <w:sz w:val="28"/>
          <w:lang w:val="zh-CN"/>
        </w:rPr>
      </w:pPr>
    </w:p>
    <w:p>
      <w:pPr>
        <w:spacing w:line="580" w:lineRule="exact"/>
        <w:rPr>
          <w:rFonts w:eastAsia="楷体_GB2312"/>
          <w:kern w:val="0"/>
          <w:sz w:val="28"/>
          <w:lang w:val="zh-CN"/>
        </w:rPr>
      </w:pPr>
    </w:p>
    <w:p>
      <w:pPr>
        <w:widowControl/>
        <w:adjustRightInd w:val="0"/>
        <w:spacing w:afterLines="50" w:line="280" w:lineRule="exact"/>
        <w:jc w:val="left"/>
        <w:textAlignment w:val="baseline"/>
        <w:rPr>
          <w:sz w:val="24"/>
        </w:rPr>
      </w:pPr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440" w:right="1797" w:bottom="1440" w:left="1797" w:header="851" w:footer="992" w:gutter="0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5</w: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 xml:space="preserve"> </w: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7357"/>
    <w:rsid w:val="0001052A"/>
    <w:rsid w:val="000144E9"/>
    <w:rsid w:val="000153B7"/>
    <w:rsid w:val="000342F5"/>
    <w:rsid w:val="00054A82"/>
    <w:rsid w:val="000A1AF8"/>
    <w:rsid w:val="00116175"/>
    <w:rsid w:val="00116F58"/>
    <w:rsid w:val="00165297"/>
    <w:rsid w:val="001716CC"/>
    <w:rsid w:val="001B031E"/>
    <w:rsid w:val="001E6380"/>
    <w:rsid w:val="002079B2"/>
    <w:rsid w:val="00257634"/>
    <w:rsid w:val="00286441"/>
    <w:rsid w:val="002A147B"/>
    <w:rsid w:val="002A24BB"/>
    <w:rsid w:val="002A77B5"/>
    <w:rsid w:val="002D10D1"/>
    <w:rsid w:val="002F4A99"/>
    <w:rsid w:val="00317221"/>
    <w:rsid w:val="00320448"/>
    <w:rsid w:val="003721AD"/>
    <w:rsid w:val="003979F9"/>
    <w:rsid w:val="003B417C"/>
    <w:rsid w:val="003D03E8"/>
    <w:rsid w:val="003E094D"/>
    <w:rsid w:val="003E3F6A"/>
    <w:rsid w:val="003F649F"/>
    <w:rsid w:val="003F6DEE"/>
    <w:rsid w:val="004174E4"/>
    <w:rsid w:val="00422E96"/>
    <w:rsid w:val="004433FE"/>
    <w:rsid w:val="00453651"/>
    <w:rsid w:val="00485413"/>
    <w:rsid w:val="00495269"/>
    <w:rsid w:val="004C2F5A"/>
    <w:rsid w:val="004E7E4B"/>
    <w:rsid w:val="005352ED"/>
    <w:rsid w:val="00582F93"/>
    <w:rsid w:val="0059609A"/>
    <w:rsid w:val="005B3FCF"/>
    <w:rsid w:val="005C0E59"/>
    <w:rsid w:val="005C1DB6"/>
    <w:rsid w:val="005D26EB"/>
    <w:rsid w:val="005F6FB7"/>
    <w:rsid w:val="006052CA"/>
    <w:rsid w:val="00620DD5"/>
    <w:rsid w:val="00625EA6"/>
    <w:rsid w:val="00630C90"/>
    <w:rsid w:val="0064487E"/>
    <w:rsid w:val="0067706A"/>
    <w:rsid w:val="006A0DF6"/>
    <w:rsid w:val="006B30E3"/>
    <w:rsid w:val="006E0173"/>
    <w:rsid w:val="006F64D5"/>
    <w:rsid w:val="00715E6E"/>
    <w:rsid w:val="007176E5"/>
    <w:rsid w:val="007245BC"/>
    <w:rsid w:val="00731099"/>
    <w:rsid w:val="007757E4"/>
    <w:rsid w:val="00797A50"/>
    <w:rsid w:val="007C7C7E"/>
    <w:rsid w:val="007E1110"/>
    <w:rsid w:val="007E7E5F"/>
    <w:rsid w:val="00811295"/>
    <w:rsid w:val="008249E1"/>
    <w:rsid w:val="00824C89"/>
    <w:rsid w:val="0082683B"/>
    <w:rsid w:val="00851CAA"/>
    <w:rsid w:val="00852C63"/>
    <w:rsid w:val="00872A6B"/>
    <w:rsid w:val="00877316"/>
    <w:rsid w:val="00891D9F"/>
    <w:rsid w:val="008C4F14"/>
    <w:rsid w:val="008D3343"/>
    <w:rsid w:val="008F3FBD"/>
    <w:rsid w:val="008F702F"/>
    <w:rsid w:val="00920C58"/>
    <w:rsid w:val="009A57F4"/>
    <w:rsid w:val="009B560A"/>
    <w:rsid w:val="009C5437"/>
    <w:rsid w:val="009D564D"/>
    <w:rsid w:val="009D683D"/>
    <w:rsid w:val="00A22233"/>
    <w:rsid w:val="00A63322"/>
    <w:rsid w:val="00A85CA8"/>
    <w:rsid w:val="00AC5753"/>
    <w:rsid w:val="00B36198"/>
    <w:rsid w:val="00B43D07"/>
    <w:rsid w:val="00B464DB"/>
    <w:rsid w:val="00B722EE"/>
    <w:rsid w:val="00B82503"/>
    <w:rsid w:val="00BC01F2"/>
    <w:rsid w:val="00BE25D3"/>
    <w:rsid w:val="00BE469C"/>
    <w:rsid w:val="00C12BEF"/>
    <w:rsid w:val="00C22E5E"/>
    <w:rsid w:val="00C318E8"/>
    <w:rsid w:val="00C4391F"/>
    <w:rsid w:val="00CA0CDD"/>
    <w:rsid w:val="00CB1EB8"/>
    <w:rsid w:val="00CB587F"/>
    <w:rsid w:val="00CB7357"/>
    <w:rsid w:val="00CC0C3B"/>
    <w:rsid w:val="00D514CA"/>
    <w:rsid w:val="00D808A0"/>
    <w:rsid w:val="00D91E40"/>
    <w:rsid w:val="00DA335B"/>
    <w:rsid w:val="00DA440A"/>
    <w:rsid w:val="00DC645D"/>
    <w:rsid w:val="00DD1000"/>
    <w:rsid w:val="00DE23B9"/>
    <w:rsid w:val="00E00089"/>
    <w:rsid w:val="00E065DA"/>
    <w:rsid w:val="00E84231"/>
    <w:rsid w:val="00EB105D"/>
    <w:rsid w:val="00ED7D06"/>
    <w:rsid w:val="00F02EF0"/>
    <w:rsid w:val="00F05B77"/>
    <w:rsid w:val="00F10BF5"/>
    <w:rsid w:val="00F11F94"/>
    <w:rsid w:val="00F43C35"/>
    <w:rsid w:val="00F500DB"/>
    <w:rsid w:val="00F874CE"/>
    <w:rsid w:val="00FB136D"/>
    <w:rsid w:val="00FC5EC7"/>
    <w:rsid w:val="00FF4013"/>
    <w:rsid w:val="6E58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qFormat/>
    <w:uiPriority w:val="0"/>
    <w:pPr>
      <w:widowControl w:val="0"/>
      <w:spacing w:before="100" w:beforeAutospacing="1" w:after="100" w:afterAutospacing="1"/>
    </w:pPr>
    <w:rPr>
      <w:rFonts w:ascii="宋体" w:hAnsi="Times New Roman" w:eastAsia="宋体" w:cs="Times New Roman"/>
      <w:kern w:val="2"/>
      <w:sz w:val="24"/>
      <w:lang w:val="en-US" w:eastAsia="zh-CN" w:bidi="ar-SA"/>
    </w:rPr>
  </w:style>
  <w:style w:type="character" w:styleId="7">
    <w:name w:val="page number"/>
    <w:basedOn w:val="6"/>
    <w:uiPriority w:val="0"/>
  </w:style>
  <w:style w:type="character" w:styleId="8">
    <w:name w:val="Hyperlink"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20625C-2FE7-44E7-84B2-09D490D4E0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555</Words>
  <Characters>3168</Characters>
  <Lines>26</Lines>
  <Paragraphs>7</Paragraphs>
  <TotalTime>626</TotalTime>
  <ScaleCrop>false</ScaleCrop>
  <LinksUpToDate>false</LinksUpToDate>
  <CharactersWithSpaces>3716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2020-06-19T02:59:00Z</dcterms:created>
  <dc:creator>User</dc:creator>
  <cp:lastModifiedBy>Administrator</cp:lastModifiedBy>
  <cp:lastPrinted>2020-06-28T01:56:00Z</cp:lastPrinted>
  <dcterms:modified xsi:type="dcterms:W3CDTF">2020-06-28T06:30:21Z</dcterms:modified>
  <dc:title>株洲市人力资源和社会保障局</dc:title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