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：</w:t>
      </w:r>
    </w:p>
    <w:p>
      <w:pP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eastAsia" w:ascii="方正小标宋简体" w:hAnsi="黑体" w:eastAsia="方正小标宋简体" w:cs="方正小标宋简体"/>
          <w:bCs/>
          <w:color w:val="auto"/>
          <w:spacing w:val="0"/>
          <w:w w:val="100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简体" w:hAnsi="黑体" w:eastAsia="方正小标宋简体" w:cs="方正小标宋简体"/>
          <w:bCs/>
          <w:color w:val="auto"/>
          <w:spacing w:val="0"/>
          <w:w w:val="100"/>
          <w:sz w:val="44"/>
          <w:szCs w:val="44"/>
          <w:shd w:val="clear" w:color="auto" w:fill="auto"/>
          <w:lang w:val="en-US" w:eastAsia="zh-CN"/>
        </w:rPr>
        <w:t>沿河土家族自治县2020年“特岗计划”教师    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eastAsia" w:ascii="方正小标宋简体" w:hAnsi="黑体" w:eastAsia="方正小标宋简体" w:cs="方正小标宋简体"/>
          <w:bCs/>
          <w:color w:val="auto"/>
          <w:spacing w:val="0"/>
          <w:w w:val="100"/>
          <w:sz w:val="44"/>
          <w:szCs w:val="44"/>
          <w:shd w:val="clear" w:color="auto" w:fill="auto"/>
          <w:lang w:val="en-US" w:eastAsia="zh-CN"/>
        </w:rPr>
      </w:pPr>
    </w:p>
    <w:tbl>
      <w:tblPr>
        <w:tblStyle w:val="3"/>
        <w:tblW w:w="92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1669"/>
        <w:gridCol w:w="2400"/>
        <w:gridCol w:w="29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地方“特岗计划”教师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60名(含综合岗位6名)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综合岗位限符合报考条件的精准扶贫考生报考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60名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01444"/>
    <w:rsid w:val="34F0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2020-06-26T02:17:00Z</dcterms:created>
  <dc:creator>愛笑的菇涼</dc:creator>
  <cp:lastModifiedBy>愛笑的菇涼</cp:lastModifiedBy>
  <dcterms:modified xsi:type="dcterms:W3CDTF">2020-06-26T02:18:26Z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