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7A" w:rsidRDefault="00D27247" w:rsidP="005D4D1E">
      <w:pPr>
        <w:spacing w:beforeLines="100" w:afterLines="100"/>
        <w:jc w:val="center"/>
        <w:rPr>
          <w:rFonts w:ascii="仿宋_GB2312" w:eastAsia="仿宋_GB2312"/>
          <w:b w:val="0"/>
          <w:sz w:val="32"/>
          <w:szCs w:val="32"/>
        </w:rPr>
      </w:pPr>
      <w:r>
        <w:rPr>
          <w:rFonts w:ascii="宋体" w:eastAsia="宋体" w:hAnsi="宋体" w:cs="宋体" w:hint="eastAsia"/>
          <w:kern w:val="0"/>
          <w:sz w:val="33"/>
          <w:szCs w:val="33"/>
        </w:rPr>
        <w:t>舟山航空投资发展有限公司公开招聘程序</w:t>
      </w:r>
    </w:p>
    <w:p w:rsidR="00B0077A" w:rsidRDefault="00D27247">
      <w:pPr>
        <w:spacing w:line="560" w:lineRule="exact"/>
        <w:ind w:firstLineChars="200" w:firstLine="640"/>
        <w:rPr>
          <w:rFonts w:ascii="仿宋_GB2312" w:eastAsia="仿宋_GB2312" w:hAnsi="仿宋"/>
          <w:b w:val="0"/>
          <w:sz w:val="32"/>
          <w:szCs w:val="32"/>
        </w:rPr>
      </w:pPr>
      <w:r>
        <w:rPr>
          <w:rFonts w:ascii="仿宋_GB2312" w:eastAsia="仿宋_GB2312" w:hint="eastAsia"/>
          <w:b w:val="0"/>
          <w:sz w:val="32"/>
          <w:szCs w:val="32"/>
        </w:rPr>
        <w:t>舟山航空投资发展有限公司</w:t>
      </w:r>
      <w:r w:rsidR="00D649AC">
        <w:rPr>
          <w:rFonts w:ascii="仿宋_GB2312" w:eastAsia="仿宋_GB2312" w:hint="eastAsia"/>
          <w:b w:val="0"/>
          <w:sz w:val="32"/>
          <w:szCs w:val="32"/>
        </w:rPr>
        <w:t>3</w:t>
      </w:r>
      <w:r>
        <w:rPr>
          <w:rFonts w:ascii="仿宋_GB2312" w:eastAsia="仿宋_GB2312" w:hAnsi="仿宋" w:hint="eastAsia"/>
          <w:b w:val="0"/>
          <w:sz w:val="32"/>
          <w:szCs w:val="32"/>
        </w:rPr>
        <w:t>名合同制员工公开招聘程序如下：</w:t>
      </w:r>
    </w:p>
    <w:p w:rsidR="00B0077A" w:rsidRDefault="00D27247">
      <w:pPr>
        <w:spacing w:line="560" w:lineRule="exact"/>
        <w:outlineLvl w:val="0"/>
        <w:rPr>
          <w:rFonts w:ascii="黑体" w:eastAsia="黑体" w:hAnsi="宋体" w:cs="黑体"/>
          <w:b w:val="0"/>
          <w:bCs w:val="0"/>
          <w:color w:val="333333"/>
          <w:kern w:val="0"/>
        </w:rPr>
      </w:pPr>
      <w:r>
        <w:rPr>
          <w:rFonts w:ascii="仿宋_GB2312" w:eastAsia="仿宋_GB2312" w:cs="FZSSK--GBK1-0" w:hint="eastAsia"/>
          <w:b w:val="0"/>
          <w:color w:val="000000"/>
          <w:kern w:val="0"/>
          <w:sz w:val="32"/>
          <w:szCs w:val="32"/>
        </w:rPr>
        <w:t xml:space="preserve">  </w:t>
      </w:r>
      <w:r>
        <w:rPr>
          <w:rFonts w:ascii="仿宋_GB2312" w:eastAsia="仿宋_GB2312" w:cs="FZSSK--GBK1-0" w:hint="eastAsia"/>
          <w:color w:val="000000"/>
          <w:kern w:val="0"/>
          <w:sz w:val="32"/>
          <w:szCs w:val="32"/>
        </w:rPr>
        <w:t xml:space="preserve">  </w:t>
      </w:r>
      <w:r>
        <w:rPr>
          <w:rFonts w:ascii="黑体" w:eastAsia="黑体" w:hAnsi="宋体" w:cs="黑体" w:hint="eastAsia"/>
          <w:b w:val="0"/>
          <w:bCs w:val="0"/>
          <w:color w:val="333333"/>
          <w:kern w:val="0"/>
        </w:rPr>
        <w:t>一、招聘岗位及条件要求</w:t>
      </w:r>
    </w:p>
    <w:p w:rsidR="00B0077A" w:rsidRDefault="00D27247">
      <w:pPr>
        <w:autoSpaceDE w:val="0"/>
        <w:autoSpaceDN w:val="0"/>
        <w:adjustRightInd w:val="0"/>
        <w:spacing w:line="560" w:lineRule="exact"/>
        <w:ind w:firstLineChars="196" w:firstLine="627"/>
        <w:rPr>
          <w:rFonts w:ascii="仿宋_GB2312" w:eastAsia="仿宋_GB2312" w:cs="FZSSK--GBK1-0"/>
          <w:b w:val="0"/>
          <w:color w:val="000000"/>
          <w:kern w:val="0"/>
          <w:sz w:val="32"/>
          <w:szCs w:val="32"/>
        </w:rPr>
      </w:pPr>
      <w:r>
        <w:rPr>
          <w:rFonts w:ascii="仿宋_GB2312" w:eastAsia="仿宋_GB2312" w:cs="FZSSK--GBK1-0" w:hint="eastAsia"/>
          <w:b w:val="0"/>
          <w:color w:val="000000"/>
          <w:kern w:val="0"/>
          <w:sz w:val="32"/>
          <w:szCs w:val="32"/>
        </w:rPr>
        <w:t>招聘岗位、人数、条件要求及报名方式，具体详见《招聘公告》。</w:t>
      </w:r>
    </w:p>
    <w:p w:rsidR="00B0077A" w:rsidRDefault="00D27247">
      <w:pPr>
        <w:spacing w:line="560" w:lineRule="exact"/>
        <w:ind w:firstLineChars="200" w:firstLine="600"/>
        <w:outlineLvl w:val="0"/>
        <w:rPr>
          <w:rFonts w:ascii="黑体" w:eastAsia="黑体" w:hAnsi="宋体" w:cs="黑体"/>
          <w:b w:val="0"/>
          <w:bCs w:val="0"/>
          <w:color w:val="333333"/>
          <w:kern w:val="0"/>
        </w:rPr>
      </w:pPr>
      <w:r>
        <w:rPr>
          <w:rFonts w:ascii="黑体" w:eastAsia="黑体" w:hAnsi="宋体" w:cs="黑体" w:hint="eastAsia"/>
          <w:b w:val="0"/>
          <w:bCs w:val="0"/>
          <w:color w:val="333333"/>
          <w:kern w:val="0"/>
        </w:rPr>
        <w:t>二、招聘组织</w:t>
      </w:r>
    </w:p>
    <w:p w:rsidR="00B0077A" w:rsidRDefault="00D27247">
      <w:pPr>
        <w:autoSpaceDE w:val="0"/>
        <w:autoSpaceDN w:val="0"/>
        <w:adjustRightInd w:val="0"/>
        <w:spacing w:line="560" w:lineRule="exact"/>
        <w:ind w:firstLineChars="196" w:firstLine="627"/>
        <w:rPr>
          <w:rFonts w:ascii="仿宋_GB2312" w:eastAsia="仿宋_GB2312" w:cs="FZSSK--GBK1-0"/>
          <w:b w:val="0"/>
          <w:color w:val="000000"/>
          <w:kern w:val="0"/>
          <w:sz w:val="32"/>
          <w:szCs w:val="32"/>
        </w:rPr>
      </w:pPr>
      <w:r>
        <w:rPr>
          <w:rFonts w:ascii="仿宋_GB2312" w:eastAsia="仿宋_GB2312" w:cs="FZSSK--GBK1-0" w:hint="eastAsia"/>
          <w:b w:val="0"/>
          <w:color w:val="000000"/>
          <w:kern w:val="0"/>
          <w:sz w:val="32"/>
          <w:szCs w:val="32"/>
        </w:rPr>
        <w:t>公开招聘由公司办公室负责组织，同时成立招聘工作小组，由相关部门负责人及对口专家组成。</w:t>
      </w:r>
    </w:p>
    <w:p w:rsidR="00B0077A" w:rsidRDefault="00D27247">
      <w:pPr>
        <w:spacing w:line="560" w:lineRule="exact"/>
        <w:ind w:firstLineChars="200" w:firstLine="600"/>
        <w:outlineLvl w:val="0"/>
        <w:rPr>
          <w:rFonts w:ascii="黑体" w:eastAsia="黑体" w:hAnsi="宋体" w:cs="黑体"/>
          <w:b w:val="0"/>
          <w:bCs w:val="0"/>
          <w:color w:val="333333"/>
          <w:kern w:val="0"/>
        </w:rPr>
      </w:pPr>
      <w:r>
        <w:rPr>
          <w:rFonts w:ascii="黑体" w:eastAsia="黑体" w:hAnsi="宋体" w:cs="黑体" w:hint="eastAsia"/>
          <w:b w:val="0"/>
          <w:bCs w:val="0"/>
          <w:color w:val="333333"/>
          <w:kern w:val="0"/>
        </w:rPr>
        <w:t>三、招聘报名</w:t>
      </w:r>
    </w:p>
    <w:p w:rsidR="00B0077A" w:rsidRDefault="00D27247">
      <w:pPr>
        <w:widowControl/>
        <w:shd w:val="clear" w:color="auto" w:fill="FFFFFF"/>
        <w:spacing w:line="600" w:lineRule="exact"/>
        <w:ind w:firstLineChars="200" w:firstLine="640"/>
        <w:rPr>
          <w:rFonts w:ascii="仿宋_GB2312" w:eastAsia="仿宋_GB2312" w:cs="FZSSK--GBK1-0"/>
          <w:b w:val="0"/>
          <w:color w:val="0000FF"/>
          <w:kern w:val="0"/>
          <w:sz w:val="32"/>
          <w:szCs w:val="32"/>
        </w:rPr>
      </w:pPr>
      <w:r>
        <w:rPr>
          <w:rFonts w:ascii="仿宋_GB2312" w:eastAsia="仿宋_GB2312" w:cs="FZSSK--GBK1-0" w:hint="eastAsia"/>
          <w:b w:val="0"/>
          <w:kern w:val="0"/>
          <w:sz w:val="32"/>
          <w:szCs w:val="32"/>
        </w:rPr>
        <w:t>报名时间截止</w:t>
      </w:r>
      <w:r>
        <w:rPr>
          <w:rFonts w:ascii="Times New Roman" w:eastAsia="仿宋_GB2312"/>
          <w:b w:val="0"/>
          <w:kern w:val="0"/>
          <w:sz w:val="32"/>
          <w:szCs w:val="32"/>
        </w:rPr>
        <w:t>20</w:t>
      </w:r>
      <w:r w:rsidR="00D649AC">
        <w:rPr>
          <w:rFonts w:ascii="Times New Roman" w:eastAsia="仿宋_GB2312" w:hint="eastAsia"/>
          <w:b w:val="0"/>
          <w:kern w:val="0"/>
          <w:sz w:val="32"/>
          <w:szCs w:val="32"/>
        </w:rPr>
        <w:t>20</w:t>
      </w:r>
      <w:r>
        <w:rPr>
          <w:rFonts w:ascii="仿宋_GB2312" w:eastAsia="仿宋_GB2312" w:cs="FZSSK--GBK1-0" w:hint="eastAsia"/>
          <w:b w:val="0"/>
          <w:kern w:val="0"/>
          <w:sz w:val="32"/>
          <w:szCs w:val="32"/>
        </w:rPr>
        <w:t>年</w:t>
      </w:r>
      <w:r>
        <w:rPr>
          <w:rFonts w:ascii="Times New Roman" w:eastAsia="仿宋_GB2312" w:hint="eastAsia"/>
          <w:b w:val="0"/>
          <w:kern w:val="0"/>
          <w:sz w:val="32"/>
          <w:szCs w:val="32"/>
        </w:rPr>
        <w:t>5</w:t>
      </w:r>
      <w:r>
        <w:rPr>
          <w:rFonts w:ascii="仿宋_GB2312" w:eastAsia="仿宋_GB2312" w:cs="FZSSK--GBK1-0" w:hint="eastAsia"/>
          <w:b w:val="0"/>
          <w:kern w:val="0"/>
          <w:sz w:val="32"/>
          <w:szCs w:val="32"/>
        </w:rPr>
        <w:t>月</w:t>
      </w:r>
      <w:r w:rsidR="00D649AC" w:rsidRPr="003E19C7">
        <w:rPr>
          <w:rFonts w:ascii="Times New Roman" w:eastAsia="仿宋_GB2312" w:hint="eastAsia"/>
          <w:b w:val="0"/>
          <w:kern w:val="0"/>
          <w:sz w:val="32"/>
          <w:szCs w:val="32"/>
        </w:rPr>
        <w:t>2</w:t>
      </w:r>
      <w:r w:rsidR="005D4D1E">
        <w:rPr>
          <w:rFonts w:ascii="Times New Roman" w:eastAsia="仿宋_GB2312" w:hint="eastAsia"/>
          <w:b w:val="0"/>
          <w:kern w:val="0"/>
          <w:sz w:val="32"/>
          <w:szCs w:val="32"/>
        </w:rPr>
        <w:t>6</w:t>
      </w:r>
      <w:r>
        <w:rPr>
          <w:rFonts w:ascii="仿宋_GB2312" w:eastAsia="仿宋_GB2312" w:cs="FZSSK--GBK1-0" w:hint="eastAsia"/>
          <w:b w:val="0"/>
          <w:kern w:val="0"/>
          <w:sz w:val="32"/>
          <w:szCs w:val="32"/>
        </w:rPr>
        <w:t>日，根据招聘岗位情况，由公司办公室统一做好应聘人员的报名登记工作。</w:t>
      </w:r>
      <w:r>
        <w:rPr>
          <w:rFonts w:ascii="仿宋_GB2312" w:eastAsia="仿宋_GB2312" w:cs="FZSSK--GBK1-0" w:hint="eastAsia"/>
          <w:b w:val="0"/>
          <w:color w:val="000000"/>
          <w:kern w:val="0"/>
          <w:sz w:val="32"/>
          <w:szCs w:val="32"/>
        </w:rPr>
        <w:t>每个招聘岗位的报名人数需达</w:t>
      </w:r>
      <w:r>
        <w:rPr>
          <w:rFonts w:ascii="Times New Roman" w:eastAsia="仿宋_GB2312"/>
          <w:b w:val="0"/>
          <w:color w:val="000000"/>
          <w:kern w:val="0"/>
          <w:sz w:val="32"/>
          <w:szCs w:val="32"/>
        </w:rPr>
        <w:t>3</w:t>
      </w:r>
      <w:r>
        <w:rPr>
          <w:rFonts w:ascii="仿宋_GB2312" w:eastAsia="仿宋_GB2312" w:cs="FZSSK--GBK1-0" w:hint="eastAsia"/>
          <w:b w:val="0"/>
          <w:color w:val="000000"/>
          <w:kern w:val="0"/>
          <w:sz w:val="32"/>
          <w:szCs w:val="32"/>
        </w:rPr>
        <w:t>人及以上，报名人数不足</w:t>
      </w:r>
      <w:r>
        <w:rPr>
          <w:rFonts w:ascii="Times New Roman" w:eastAsia="仿宋_GB2312"/>
          <w:b w:val="0"/>
          <w:color w:val="000000"/>
          <w:kern w:val="0"/>
          <w:sz w:val="32"/>
          <w:szCs w:val="32"/>
        </w:rPr>
        <w:t>3</w:t>
      </w:r>
      <w:r>
        <w:rPr>
          <w:rFonts w:ascii="仿宋_GB2312" w:eastAsia="仿宋_GB2312" w:cs="FZSSK--GBK1-0" w:hint="eastAsia"/>
          <w:b w:val="0"/>
          <w:color w:val="000000"/>
          <w:kern w:val="0"/>
          <w:sz w:val="32"/>
          <w:szCs w:val="32"/>
        </w:rPr>
        <w:t>人的，取消</w:t>
      </w:r>
      <w:proofErr w:type="gramStart"/>
      <w:r>
        <w:rPr>
          <w:rFonts w:ascii="仿宋_GB2312" w:eastAsia="仿宋_GB2312" w:cs="FZSSK--GBK1-0" w:hint="eastAsia"/>
          <w:b w:val="0"/>
          <w:color w:val="000000"/>
          <w:kern w:val="0"/>
          <w:sz w:val="32"/>
          <w:szCs w:val="32"/>
        </w:rPr>
        <w:t>该岗位</w:t>
      </w:r>
      <w:proofErr w:type="gramEnd"/>
      <w:r>
        <w:rPr>
          <w:rFonts w:ascii="仿宋_GB2312" w:eastAsia="仿宋_GB2312" w:cs="FZSSK--GBK1-0" w:hint="eastAsia"/>
          <w:b w:val="0"/>
          <w:color w:val="000000"/>
          <w:kern w:val="0"/>
          <w:sz w:val="32"/>
          <w:szCs w:val="32"/>
        </w:rPr>
        <w:t>本次招聘。</w:t>
      </w:r>
    </w:p>
    <w:p w:rsidR="00B0077A" w:rsidRDefault="00D27247">
      <w:pPr>
        <w:spacing w:line="560" w:lineRule="exact"/>
        <w:ind w:firstLineChars="200" w:firstLine="600"/>
        <w:outlineLvl w:val="0"/>
        <w:rPr>
          <w:rFonts w:ascii="黑体" w:eastAsia="黑体" w:hAnsi="宋体" w:cs="黑体"/>
          <w:b w:val="0"/>
          <w:bCs w:val="0"/>
          <w:color w:val="333333"/>
          <w:kern w:val="0"/>
        </w:rPr>
      </w:pPr>
      <w:r>
        <w:rPr>
          <w:rFonts w:ascii="黑体" w:eastAsia="黑体" w:hAnsi="宋体" w:cs="黑体" w:hint="eastAsia"/>
          <w:b w:val="0"/>
          <w:bCs w:val="0"/>
          <w:color w:val="333333"/>
          <w:kern w:val="0"/>
        </w:rPr>
        <w:t>四、资格审查及履历筛选评分</w:t>
      </w:r>
    </w:p>
    <w:p w:rsidR="00B0077A" w:rsidRPr="00D649AC" w:rsidRDefault="00D27247" w:rsidP="00D649AC">
      <w:pPr>
        <w:autoSpaceDE w:val="0"/>
        <w:autoSpaceDN w:val="0"/>
        <w:adjustRightInd w:val="0"/>
        <w:spacing w:line="600" w:lineRule="exact"/>
        <w:ind w:firstLineChars="200" w:firstLine="640"/>
        <w:rPr>
          <w:rFonts w:ascii="仿宋_GB2312" w:eastAsia="仿宋_GB2312" w:cs="FZSSK--GBK1-0"/>
          <w:b w:val="0"/>
          <w:kern w:val="0"/>
          <w:sz w:val="32"/>
          <w:szCs w:val="32"/>
        </w:rPr>
      </w:pPr>
      <w:r>
        <w:rPr>
          <w:rFonts w:ascii="仿宋_GB2312" w:eastAsia="仿宋_GB2312" w:cs="FZSSK--GBK1-0" w:hint="eastAsia"/>
          <w:b w:val="0"/>
          <w:kern w:val="0"/>
          <w:sz w:val="32"/>
          <w:szCs w:val="32"/>
        </w:rPr>
        <w:t>根据招聘岗位条件要求，由公司办公室对应聘人员进行资格审查和履历筛选，并进行履历评分。履历评分作为附加分，具体为：</w:t>
      </w:r>
      <w:r w:rsidR="00D649AC" w:rsidRPr="00D649AC">
        <w:rPr>
          <w:rFonts w:ascii="仿宋_GB2312" w:eastAsia="仿宋_GB2312" w:cs="FZSSK--GBK1-0" w:hint="eastAsia"/>
          <w:b w:val="0"/>
          <w:kern w:val="0"/>
          <w:sz w:val="32"/>
          <w:szCs w:val="32"/>
        </w:rPr>
        <w:t>（</w:t>
      </w:r>
      <w:r w:rsidR="00D649AC" w:rsidRPr="00D649AC">
        <w:rPr>
          <w:rFonts w:ascii="仿宋_GB2312" w:eastAsia="仿宋_GB2312" w:cs="FZSSK--GBK1-0"/>
          <w:b w:val="0"/>
          <w:kern w:val="0"/>
          <w:sz w:val="32"/>
          <w:szCs w:val="32"/>
        </w:rPr>
        <w:t>1</w:t>
      </w:r>
      <w:r w:rsidR="00D649AC" w:rsidRPr="00D649AC">
        <w:rPr>
          <w:rFonts w:ascii="仿宋_GB2312" w:eastAsia="仿宋_GB2312" w:cs="FZSSK--GBK1-0" w:hint="eastAsia"/>
          <w:b w:val="0"/>
          <w:kern w:val="0"/>
          <w:sz w:val="32"/>
          <w:szCs w:val="32"/>
        </w:rPr>
        <w:t>）学历为研究生及以上者加</w:t>
      </w:r>
      <w:r w:rsidR="00D649AC" w:rsidRPr="00D649AC">
        <w:rPr>
          <w:rFonts w:ascii="仿宋_GB2312" w:eastAsia="仿宋_GB2312" w:cs="FZSSK--GBK1-0"/>
          <w:b w:val="0"/>
          <w:kern w:val="0"/>
          <w:sz w:val="32"/>
          <w:szCs w:val="32"/>
        </w:rPr>
        <w:t>5</w:t>
      </w:r>
      <w:r w:rsidR="00D649AC" w:rsidRPr="00D649AC">
        <w:rPr>
          <w:rFonts w:ascii="仿宋_GB2312" w:eastAsia="仿宋_GB2312" w:cs="FZSSK--GBK1-0" w:hint="eastAsia"/>
          <w:b w:val="0"/>
          <w:kern w:val="0"/>
          <w:sz w:val="32"/>
          <w:szCs w:val="32"/>
        </w:rPr>
        <w:t>分；（</w:t>
      </w:r>
      <w:r w:rsidR="00D649AC" w:rsidRPr="00D649AC">
        <w:rPr>
          <w:rFonts w:ascii="仿宋_GB2312" w:eastAsia="仿宋_GB2312" w:cs="FZSSK--GBK1-0"/>
          <w:b w:val="0"/>
          <w:kern w:val="0"/>
          <w:sz w:val="32"/>
          <w:szCs w:val="32"/>
        </w:rPr>
        <w:t>2</w:t>
      </w:r>
      <w:r w:rsidR="00D649AC" w:rsidRPr="00D649AC">
        <w:rPr>
          <w:rFonts w:ascii="仿宋_GB2312" w:eastAsia="仿宋_GB2312" w:cs="FZSSK--GBK1-0" w:hint="eastAsia"/>
          <w:b w:val="0"/>
          <w:kern w:val="0"/>
          <w:sz w:val="32"/>
          <w:szCs w:val="32"/>
        </w:rPr>
        <w:t>）“双一流”“</w:t>
      </w:r>
      <w:r w:rsidR="00D649AC" w:rsidRPr="00D649AC">
        <w:rPr>
          <w:rFonts w:ascii="仿宋_GB2312" w:eastAsia="仿宋_GB2312" w:cs="FZSSK--GBK1-0"/>
          <w:b w:val="0"/>
          <w:kern w:val="0"/>
          <w:sz w:val="32"/>
          <w:szCs w:val="32"/>
        </w:rPr>
        <w:t>985</w:t>
      </w:r>
      <w:r w:rsidR="00D649AC" w:rsidRPr="00D649AC">
        <w:rPr>
          <w:rFonts w:ascii="仿宋_GB2312" w:eastAsia="仿宋_GB2312" w:cs="FZSSK--GBK1-0" w:hint="eastAsia"/>
          <w:b w:val="0"/>
          <w:kern w:val="0"/>
          <w:sz w:val="32"/>
          <w:szCs w:val="32"/>
        </w:rPr>
        <w:t>”“</w:t>
      </w:r>
      <w:r w:rsidR="00D649AC" w:rsidRPr="00D649AC">
        <w:rPr>
          <w:rFonts w:ascii="仿宋_GB2312" w:eastAsia="仿宋_GB2312" w:cs="FZSSK--GBK1-0"/>
          <w:b w:val="0"/>
          <w:kern w:val="0"/>
          <w:sz w:val="32"/>
          <w:szCs w:val="32"/>
        </w:rPr>
        <w:t>211</w:t>
      </w:r>
      <w:r w:rsidR="00D649AC" w:rsidRPr="00D649AC">
        <w:rPr>
          <w:rFonts w:ascii="仿宋_GB2312" w:eastAsia="仿宋_GB2312" w:cs="FZSSK--GBK1-0" w:hint="eastAsia"/>
          <w:b w:val="0"/>
          <w:kern w:val="0"/>
          <w:sz w:val="32"/>
          <w:szCs w:val="32"/>
        </w:rPr>
        <w:t>”学校本科生者加</w:t>
      </w:r>
      <w:r w:rsidR="00D649AC" w:rsidRPr="00D649AC">
        <w:rPr>
          <w:rFonts w:ascii="仿宋_GB2312" w:eastAsia="仿宋_GB2312" w:cs="FZSSK--GBK1-0"/>
          <w:b w:val="0"/>
          <w:kern w:val="0"/>
          <w:sz w:val="32"/>
          <w:szCs w:val="32"/>
        </w:rPr>
        <w:t>3</w:t>
      </w:r>
      <w:r w:rsidR="00D649AC" w:rsidRPr="00D649AC">
        <w:rPr>
          <w:rFonts w:ascii="仿宋_GB2312" w:eastAsia="仿宋_GB2312" w:cs="FZSSK--GBK1-0" w:hint="eastAsia"/>
          <w:b w:val="0"/>
          <w:kern w:val="0"/>
          <w:sz w:val="32"/>
          <w:szCs w:val="32"/>
        </w:rPr>
        <w:t>分；（</w:t>
      </w:r>
      <w:r w:rsidR="00D649AC" w:rsidRPr="00D649AC">
        <w:rPr>
          <w:rFonts w:ascii="仿宋_GB2312" w:eastAsia="仿宋_GB2312" w:cs="FZSSK--GBK1-0"/>
          <w:b w:val="0"/>
          <w:kern w:val="0"/>
          <w:sz w:val="32"/>
          <w:szCs w:val="32"/>
        </w:rPr>
        <w:t>3</w:t>
      </w:r>
      <w:r w:rsidR="00D649AC" w:rsidRPr="00D649AC">
        <w:rPr>
          <w:rFonts w:ascii="仿宋_GB2312" w:eastAsia="仿宋_GB2312" w:cs="FZSSK--GBK1-0" w:hint="eastAsia"/>
          <w:b w:val="0"/>
          <w:kern w:val="0"/>
          <w:sz w:val="32"/>
          <w:szCs w:val="32"/>
        </w:rPr>
        <w:t>）有对口专业资格证书或专业特长者，酌情加</w:t>
      </w:r>
      <w:r w:rsidR="00D649AC" w:rsidRPr="00D649AC">
        <w:rPr>
          <w:rFonts w:ascii="仿宋_GB2312" w:eastAsia="仿宋_GB2312" w:cs="FZSSK--GBK1-0"/>
          <w:b w:val="0"/>
          <w:kern w:val="0"/>
          <w:sz w:val="32"/>
          <w:szCs w:val="32"/>
        </w:rPr>
        <w:t>1-2</w:t>
      </w:r>
      <w:r w:rsidR="00EB7B6F">
        <w:rPr>
          <w:rFonts w:ascii="仿宋_GB2312" w:eastAsia="仿宋_GB2312" w:cs="FZSSK--GBK1-0" w:hint="eastAsia"/>
          <w:b w:val="0"/>
          <w:kern w:val="0"/>
          <w:sz w:val="32"/>
          <w:szCs w:val="32"/>
        </w:rPr>
        <w:t>分。</w:t>
      </w:r>
      <w:r w:rsidR="00EB7B6F" w:rsidRPr="00D649AC">
        <w:rPr>
          <w:rFonts w:ascii="仿宋_GB2312" w:eastAsia="仿宋_GB2312" w:cs="FZSSK--GBK1-0"/>
          <w:b w:val="0"/>
          <w:kern w:val="0"/>
          <w:sz w:val="32"/>
          <w:szCs w:val="32"/>
        </w:rPr>
        <w:t xml:space="preserve"> </w:t>
      </w:r>
    </w:p>
    <w:p w:rsidR="00B0077A" w:rsidRDefault="00D27247">
      <w:pPr>
        <w:spacing w:line="560" w:lineRule="exact"/>
        <w:ind w:firstLineChars="200" w:firstLine="600"/>
        <w:outlineLvl w:val="0"/>
        <w:rPr>
          <w:rFonts w:ascii="黑体" w:eastAsia="黑体" w:hAnsi="宋体" w:cs="黑体"/>
          <w:b w:val="0"/>
          <w:bCs w:val="0"/>
          <w:color w:val="333333"/>
          <w:kern w:val="0"/>
        </w:rPr>
      </w:pPr>
      <w:r>
        <w:rPr>
          <w:rFonts w:ascii="黑体" w:eastAsia="黑体" w:hAnsi="宋体" w:cs="黑体" w:hint="eastAsia"/>
          <w:b w:val="0"/>
          <w:bCs w:val="0"/>
          <w:color w:val="333333"/>
          <w:kern w:val="0"/>
        </w:rPr>
        <w:t>五、组织面试</w:t>
      </w:r>
    </w:p>
    <w:p w:rsidR="00B0077A" w:rsidRDefault="00D27247">
      <w:pPr>
        <w:widowControl/>
        <w:shd w:val="clear" w:color="auto" w:fill="FFFFFF"/>
        <w:spacing w:line="600" w:lineRule="exact"/>
        <w:ind w:firstLineChars="200" w:firstLine="640"/>
        <w:rPr>
          <w:rFonts w:ascii="仿宋_GB2312" w:eastAsia="仿宋_GB2312" w:cs="FZSSK--GBK1-0"/>
          <w:b w:val="0"/>
          <w:kern w:val="0"/>
          <w:sz w:val="32"/>
          <w:szCs w:val="32"/>
        </w:rPr>
      </w:pPr>
      <w:r>
        <w:rPr>
          <w:rFonts w:ascii="仿宋_GB2312" w:eastAsia="仿宋_GB2312" w:cs="FZSSK--GBK1-0" w:hint="eastAsia"/>
          <w:b w:val="0"/>
          <w:kern w:val="0"/>
          <w:sz w:val="32"/>
          <w:szCs w:val="32"/>
        </w:rPr>
        <w:lastRenderedPageBreak/>
        <w:t>招聘采用面试形式，对经过资格审查和履历筛选符合条件的应聘人员组织面试。</w:t>
      </w:r>
    </w:p>
    <w:p w:rsidR="00B0077A" w:rsidRDefault="00D27247">
      <w:pPr>
        <w:widowControl/>
        <w:shd w:val="clear" w:color="auto" w:fill="FFFFFF"/>
        <w:spacing w:line="600" w:lineRule="exact"/>
        <w:ind w:firstLineChars="200" w:firstLine="640"/>
        <w:rPr>
          <w:rFonts w:ascii="仿宋_GB2312" w:eastAsia="仿宋_GB2312" w:cs="FZSSK--GBK1-0"/>
          <w:b w:val="0"/>
          <w:kern w:val="0"/>
          <w:sz w:val="32"/>
          <w:szCs w:val="32"/>
        </w:rPr>
      </w:pPr>
      <w:r>
        <w:rPr>
          <w:rFonts w:ascii="仿宋_GB2312" w:eastAsia="仿宋_GB2312" w:cs="FZSSK--GBK1-0" w:hint="eastAsia"/>
          <w:b w:val="0"/>
          <w:kern w:val="0"/>
          <w:sz w:val="32"/>
          <w:szCs w:val="32"/>
        </w:rPr>
        <w:t>面试</w:t>
      </w:r>
      <w:r w:rsidR="00FC6BE3">
        <w:rPr>
          <w:rFonts w:ascii="仿宋_GB2312" w:eastAsia="仿宋_GB2312" w:cs="FZSSK--GBK1-0" w:hint="eastAsia"/>
          <w:b w:val="0"/>
          <w:kern w:val="0"/>
          <w:sz w:val="32"/>
          <w:szCs w:val="32"/>
        </w:rPr>
        <w:t>满分为100分，合格分为60分，低于60分者不得列入体检、考察对象。</w:t>
      </w:r>
      <w:r>
        <w:rPr>
          <w:rFonts w:ascii="仿宋_GB2312" w:eastAsia="仿宋_GB2312" w:cs="FZSSK--GBK1-0" w:hint="eastAsia"/>
          <w:b w:val="0"/>
          <w:kern w:val="0"/>
          <w:sz w:val="32"/>
          <w:szCs w:val="32"/>
        </w:rPr>
        <w:t>履历评分另加。总成绩=面试评分+履历评分。面试评分和履历评分将在新区航空产业园管委会微信公众号上进行发布。</w:t>
      </w:r>
    </w:p>
    <w:p w:rsidR="00B0077A" w:rsidRDefault="00D27247">
      <w:pPr>
        <w:spacing w:line="560" w:lineRule="exact"/>
        <w:ind w:firstLineChars="200" w:firstLine="600"/>
        <w:outlineLvl w:val="0"/>
        <w:rPr>
          <w:rFonts w:ascii="黑体" w:eastAsia="黑体" w:hAnsi="宋体" w:cs="黑体"/>
          <w:b w:val="0"/>
          <w:bCs w:val="0"/>
          <w:color w:val="333333"/>
          <w:kern w:val="0"/>
        </w:rPr>
      </w:pPr>
      <w:r>
        <w:rPr>
          <w:rFonts w:ascii="黑体" w:eastAsia="黑体" w:hAnsi="宋体" w:cs="黑体" w:hint="eastAsia"/>
          <w:b w:val="0"/>
          <w:bCs w:val="0"/>
          <w:color w:val="333333"/>
          <w:kern w:val="0"/>
        </w:rPr>
        <w:t>六、确定拟招录人员</w:t>
      </w:r>
    </w:p>
    <w:p w:rsidR="00B0077A" w:rsidRDefault="00D27247">
      <w:pPr>
        <w:widowControl/>
        <w:shd w:val="clear" w:color="auto" w:fill="FFFFFF"/>
        <w:spacing w:line="600" w:lineRule="exact"/>
        <w:ind w:firstLineChars="200" w:firstLine="640"/>
        <w:rPr>
          <w:rFonts w:ascii="仿宋_GB2312" w:eastAsia="仿宋_GB2312" w:cs="FZSSK--GBK1-0"/>
          <w:b w:val="0"/>
          <w:kern w:val="0"/>
          <w:sz w:val="32"/>
          <w:szCs w:val="32"/>
        </w:rPr>
      </w:pPr>
      <w:r>
        <w:rPr>
          <w:rFonts w:ascii="仿宋_GB2312" w:eastAsia="仿宋_GB2312" w:cs="FZSSK--GBK1-0" w:hint="eastAsia"/>
          <w:b w:val="0"/>
          <w:kern w:val="0"/>
          <w:sz w:val="32"/>
          <w:szCs w:val="32"/>
        </w:rPr>
        <w:t>根据招聘岗位人数，由招聘工作小组依据招聘条件、面试、履历评分成绩分数高低排序按照</w:t>
      </w:r>
      <w:r>
        <w:rPr>
          <w:rFonts w:ascii="Times New Roman" w:eastAsia="仿宋_GB2312"/>
          <w:b w:val="0"/>
          <w:kern w:val="0"/>
          <w:sz w:val="32"/>
          <w:szCs w:val="32"/>
        </w:rPr>
        <w:t>1:1</w:t>
      </w:r>
      <w:r>
        <w:rPr>
          <w:rFonts w:ascii="仿宋_GB2312" w:eastAsia="仿宋_GB2312" w:cs="FZSSK--GBK1-0" w:hint="eastAsia"/>
          <w:b w:val="0"/>
          <w:kern w:val="0"/>
          <w:sz w:val="32"/>
          <w:szCs w:val="32"/>
        </w:rPr>
        <w:t>比例进入背景调查、面谈环节，经面谈同意后，确定拟招人选。如有拟招人选自愿放弃的，</w:t>
      </w:r>
      <w:r w:rsidR="006F7D08">
        <w:rPr>
          <w:rFonts w:ascii="仿宋_GB2312" w:eastAsia="仿宋_GB2312" w:cs="FZSSK--GBK1-0" w:hint="eastAsia"/>
          <w:b w:val="0"/>
          <w:kern w:val="0"/>
          <w:sz w:val="32"/>
          <w:szCs w:val="32"/>
        </w:rPr>
        <w:t>在</w:t>
      </w:r>
      <w:r w:rsidR="00D00F02">
        <w:rPr>
          <w:rFonts w:ascii="仿宋_GB2312" w:eastAsia="仿宋_GB2312" w:cs="FZSSK--GBK1-0" w:hint="eastAsia"/>
          <w:b w:val="0"/>
          <w:kern w:val="0"/>
          <w:sz w:val="32"/>
          <w:szCs w:val="32"/>
        </w:rPr>
        <w:t>面试合格分数线上</w:t>
      </w:r>
      <w:r>
        <w:rPr>
          <w:rFonts w:ascii="仿宋_GB2312" w:eastAsia="仿宋_GB2312" w:cs="FZSSK--GBK1-0" w:hint="eastAsia"/>
          <w:b w:val="0"/>
          <w:kern w:val="0"/>
          <w:sz w:val="32"/>
          <w:szCs w:val="32"/>
        </w:rPr>
        <w:t>按分数依次递补，直至递补完毕。</w:t>
      </w:r>
    </w:p>
    <w:p w:rsidR="00B0077A" w:rsidRDefault="00D27247">
      <w:pPr>
        <w:spacing w:line="560" w:lineRule="exact"/>
        <w:ind w:firstLineChars="200" w:firstLine="600"/>
        <w:outlineLvl w:val="0"/>
        <w:rPr>
          <w:rFonts w:ascii="黑体" w:eastAsia="黑体" w:hAnsi="宋体" w:cs="黑体"/>
          <w:b w:val="0"/>
          <w:bCs w:val="0"/>
          <w:color w:val="333333"/>
          <w:kern w:val="0"/>
        </w:rPr>
      </w:pPr>
      <w:r>
        <w:rPr>
          <w:rFonts w:ascii="黑体" w:eastAsia="黑体" w:hAnsi="宋体" w:cs="黑体" w:hint="eastAsia"/>
          <w:b w:val="0"/>
          <w:bCs w:val="0"/>
          <w:color w:val="333333"/>
          <w:kern w:val="0"/>
        </w:rPr>
        <w:t>七、录用及薪酬待遇</w:t>
      </w:r>
    </w:p>
    <w:p w:rsidR="00B0077A" w:rsidRDefault="00D27247">
      <w:pPr>
        <w:widowControl/>
        <w:shd w:val="clear" w:color="auto" w:fill="FFFFFF"/>
        <w:spacing w:line="600" w:lineRule="exact"/>
        <w:ind w:firstLineChars="200" w:firstLine="640"/>
        <w:rPr>
          <w:rFonts w:ascii="仿宋_GB2312" w:eastAsia="仿宋_GB2312" w:cs="FZSSK--GBK1-0"/>
          <w:b w:val="0"/>
          <w:kern w:val="0"/>
          <w:sz w:val="32"/>
          <w:szCs w:val="32"/>
        </w:rPr>
      </w:pPr>
      <w:r>
        <w:rPr>
          <w:rFonts w:ascii="仿宋_GB2312" w:eastAsia="仿宋_GB2312" w:cs="FZSSK--GBK1-0" w:hint="eastAsia"/>
          <w:b w:val="0"/>
          <w:kern w:val="0"/>
          <w:sz w:val="32"/>
          <w:szCs w:val="32"/>
        </w:rPr>
        <w:t>拟招录人员经体检合格后并按公司内部相关程序审定正式录用后，签订劳动合同并办理聘用手续，薪酬待遇按公司有关薪酬管理制度执行。</w:t>
      </w:r>
    </w:p>
    <w:p w:rsidR="00B0077A" w:rsidRDefault="00B0077A">
      <w:pPr>
        <w:autoSpaceDE w:val="0"/>
        <w:autoSpaceDN w:val="0"/>
        <w:adjustRightInd w:val="0"/>
        <w:spacing w:line="560" w:lineRule="exact"/>
        <w:jc w:val="left"/>
        <w:rPr>
          <w:rFonts w:ascii="仿宋_GB2312" w:eastAsia="仿宋_GB2312" w:cs="FZSSK--GBK1-0"/>
          <w:b w:val="0"/>
          <w:kern w:val="0"/>
          <w:sz w:val="32"/>
          <w:szCs w:val="32"/>
        </w:rPr>
      </w:pPr>
    </w:p>
    <w:p w:rsidR="00B0077A" w:rsidRDefault="00B0077A">
      <w:pPr>
        <w:autoSpaceDE w:val="0"/>
        <w:autoSpaceDN w:val="0"/>
        <w:adjustRightInd w:val="0"/>
        <w:spacing w:line="560" w:lineRule="exact"/>
        <w:jc w:val="left"/>
        <w:rPr>
          <w:rFonts w:ascii="仿宋_GB2312" w:eastAsia="仿宋_GB2312" w:cs="FZSSK--GBK1-0"/>
          <w:b w:val="0"/>
          <w:kern w:val="0"/>
          <w:sz w:val="32"/>
          <w:szCs w:val="32"/>
        </w:rPr>
      </w:pPr>
    </w:p>
    <w:p w:rsidR="00B0077A" w:rsidRDefault="00B0077A">
      <w:pPr>
        <w:autoSpaceDE w:val="0"/>
        <w:autoSpaceDN w:val="0"/>
        <w:adjustRightInd w:val="0"/>
        <w:spacing w:line="560" w:lineRule="exact"/>
        <w:jc w:val="left"/>
        <w:rPr>
          <w:rFonts w:ascii="仿宋_GB2312" w:eastAsia="仿宋_GB2312" w:cs="FZSSK--GBK1-0"/>
          <w:b w:val="0"/>
          <w:kern w:val="0"/>
          <w:sz w:val="32"/>
          <w:szCs w:val="32"/>
        </w:rPr>
      </w:pPr>
    </w:p>
    <w:p w:rsidR="00B0077A" w:rsidRDefault="00D27247">
      <w:pPr>
        <w:autoSpaceDE w:val="0"/>
        <w:autoSpaceDN w:val="0"/>
        <w:adjustRightInd w:val="0"/>
        <w:spacing w:line="520" w:lineRule="exact"/>
        <w:jc w:val="right"/>
        <w:rPr>
          <w:rFonts w:ascii="仿宋_GB2312" w:eastAsia="仿宋_GB2312" w:cs="FZSSK--GBK1-0"/>
          <w:b w:val="0"/>
          <w:kern w:val="0"/>
          <w:sz w:val="32"/>
          <w:szCs w:val="32"/>
        </w:rPr>
      </w:pPr>
      <w:r>
        <w:rPr>
          <w:rFonts w:ascii="仿宋_GB2312" w:eastAsia="仿宋_GB2312" w:cs="FZSSK--GBK1-0" w:hint="eastAsia"/>
          <w:b w:val="0"/>
          <w:kern w:val="0"/>
          <w:sz w:val="32"/>
          <w:szCs w:val="32"/>
        </w:rPr>
        <w:t>舟山航空投资发展有限公司</w:t>
      </w:r>
    </w:p>
    <w:p w:rsidR="00B0077A" w:rsidRDefault="00D27247">
      <w:pPr>
        <w:autoSpaceDE w:val="0"/>
        <w:autoSpaceDN w:val="0"/>
        <w:adjustRightInd w:val="0"/>
        <w:spacing w:line="520" w:lineRule="exact"/>
        <w:ind w:firstLineChars="1750" w:firstLine="5600"/>
        <w:jc w:val="right"/>
        <w:rPr>
          <w:rFonts w:ascii="仿宋_GB2312" w:eastAsia="仿宋_GB2312" w:cs="FZSSK--GBK1-0"/>
          <w:b w:val="0"/>
          <w:kern w:val="0"/>
          <w:sz w:val="32"/>
          <w:szCs w:val="32"/>
        </w:rPr>
      </w:pPr>
      <w:r>
        <w:rPr>
          <w:rFonts w:ascii="Times New Roman" w:eastAsia="仿宋_GB2312"/>
          <w:b w:val="0"/>
          <w:kern w:val="0"/>
          <w:sz w:val="32"/>
          <w:szCs w:val="32"/>
        </w:rPr>
        <w:t>20</w:t>
      </w:r>
      <w:r w:rsidR="00D649AC">
        <w:rPr>
          <w:rFonts w:ascii="Times New Roman" w:eastAsia="仿宋_GB2312" w:hint="eastAsia"/>
          <w:b w:val="0"/>
          <w:kern w:val="0"/>
          <w:sz w:val="32"/>
          <w:szCs w:val="32"/>
        </w:rPr>
        <w:t>20</w:t>
      </w:r>
      <w:r>
        <w:rPr>
          <w:rFonts w:ascii="仿宋_GB2312" w:eastAsia="仿宋_GB2312" w:cs="FZSSK--GBK1-0" w:hint="eastAsia"/>
          <w:b w:val="0"/>
          <w:kern w:val="0"/>
          <w:sz w:val="32"/>
          <w:szCs w:val="32"/>
        </w:rPr>
        <w:t>年</w:t>
      </w:r>
      <w:r>
        <w:rPr>
          <w:rFonts w:ascii="Times New Roman" w:eastAsia="仿宋_GB2312" w:hint="eastAsia"/>
          <w:b w:val="0"/>
          <w:kern w:val="0"/>
          <w:sz w:val="32"/>
          <w:szCs w:val="32"/>
        </w:rPr>
        <w:t>5</w:t>
      </w:r>
      <w:r>
        <w:rPr>
          <w:rFonts w:ascii="仿宋_GB2312" w:eastAsia="仿宋_GB2312" w:cs="FZSSK--GBK1-0" w:hint="eastAsia"/>
          <w:b w:val="0"/>
          <w:kern w:val="0"/>
          <w:sz w:val="32"/>
          <w:szCs w:val="32"/>
        </w:rPr>
        <w:t>月</w:t>
      </w:r>
      <w:bookmarkStart w:id="0" w:name="_GoBack"/>
      <w:r>
        <w:rPr>
          <w:rFonts w:ascii="Times New Roman" w:eastAsia="仿宋_GB2312" w:hint="eastAsia"/>
          <w:b w:val="0"/>
          <w:kern w:val="0"/>
          <w:sz w:val="32"/>
          <w:szCs w:val="32"/>
        </w:rPr>
        <w:t>1</w:t>
      </w:r>
      <w:bookmarkEnd w:id="0"/>
      <w:r w:rsidR="005D4D1E">
        <w:rPr>
          <w:rFonts w:ascii="Times New Roman" w:eastAsia="仿宋_GB2312" w:hint="eastAsia"/>
          <w:b w:val="0"/>
          <w:kern w:val="0"/>
          <w:sz w:val="32"/>
          <w:szCs w:val="32"/>
        </w:rPr>
        <w:t>5</w:t>
      </w:r>
      <w:r>
        <w:rPr>
          <w:rFonts w:ascii="仿宋_GB2312" w:eastAsia="仿宋_GB2312" w:cs="FZSSK--GBK1-0" w:hint="eastAsia"/>
          <w:b w:val="0"/>
          <w:kern w:val="0"/>
          <w:sz w:val="32"/>
          <w:szCs w:val="32"/>
        </w:rPr>
        <w:t>日</w:t>
      </w:r>
    </w:p>
    <w:p w:rsidR="00B0077A" w:rsidRDefault="00B0077A"/>
    <w:p w:rsidR="00B0077A" w:rsidRDefault="00B0077A"/>
    <w:sectPr w:rsidR="00B0077A" w:rsidSect="00B0077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A29" w:rsidRDefault="008B5A29" w:rsidP="00B0077A">
      <w:r>
        <w:separator/>
      </w:r>
    </w:p>
  </w:endnote>
  <w:endnote w:type="continuationSeparator" w:id="0">
    <w:p w:rsidR="008B5A29" w:rsidRDefault="008B5A29" w:rsidP="00B00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FZSSK--GBK1-0">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7A" w:rsidRDefault="00216087">
    <w:pPr>
      <w:pStyle w:val="a3"/>
      <w:framePr w:wrap="around" w:vAnchor="text" w:hAnchor="margin" w:xAlign="center" w:y="1"/>
      <w:rPr>
        <w:rStyle w:val="a6"/>
      </w:rPr>
    </w:pPr>
    <w:r>
      <w:rPr>
        <w:rStyle w:val="a6"/>
      </w:rPr>
      <w:fldChar w:fldCharType="begin"/>
    </w:r>
    <w:r w:rsidR="00D27247">
      <w:rPr>
        <w:rStyle w:val="a6"/>
      </w:rPr>
      <w:instrText xml:space="preserve">PAGE  </w:instrText>
    </w:r>
    <w:r>
      <w:rPr>
        <w:rStyle w:val="a6"/>
      </w:rPr>
      <w:fldChar w:fldCharType="end"/>
    </w:r>
  </w:p>
  <w:p w:rsidR="00B0077A" w:rsidRDefault="00B0077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7A" w:rsidRDefault="00216087">
    <w:pPr>
      <w:pStyle w:val="a3"/>
      <w:framePr w:wrap="around" w:vAnchor="text" w:hAnchor="margin" w:xAlign="center" w:y="1"/>
      <w:rPr>
        <w:rStyle w:val="a6"/>
      </w:rPr>
    </w:pPr>
    <w:r>
      <w:rPr>
        <w:rStyle w:val="a6"/>
      </w:rPr>
      <w:fldChar w:fldCharType="begin"/>
    </w:r>
    <w:r w:rsidR="00D27247">
      <w:rPr>
        <w:rStyle w:val="a6"/>
      </w:rPr>
      <w:instrText xml:space="preserve">PAGE  </w:instrText>
    </w:r>
    <w:r>
      <w:rPr>
        <w:rStyle w:val="a6"/>
      </w:rPr>
      <w:fldChar w:fldCharType="separate"/>
    </w:r>
    <w:r w:rsidR="005D4D1E">
      <w:rPr>
        <w:rStyle w:val="a6"/>
        <w:noProof/>
      </w:rPr>
      <w:t>2</w:t>
    </w:r>
    <w:r>
      <w:rPr>
        <w:rStyle w:val="a6"/>
      </w:rPr>
      <w:fldChar w:fldCharType="end"/>
    </w:r>
  </w:p>
  <w:p w:rsidR="00B0077A" w:rsidRDefault="00B0077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7A" w:rsidRDefault="00B0077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A29" w:rsidRDefault="008B5A29" w:rsidP="00B0077A">
      <w:r>
        <w:separator/>
      </w:r>
    </w:p>
  </w:footnote>
  <w:footnote w:type="continuationSeparator" w:id="0">
    <w:p w:rsidR="008B5A29" w:rsidRDefault="008B5A29" w:rsidP="00B00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7A" w:rsidRDefault="00B0077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7A" w:rsidRDefault="00B0077A">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7A" w:rsidRDefault="00B0077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D712355"/>
    <w:rsid w:val="0006084A"/>
    <w:rsid w:val="000B5C09"/>
    <w:rsid w:val="00216087"/>
    <w:rsid w:val="002D7D53"/>
    <w:rsid w:val="003C170E"/>
    <w:rsid w:val="003E19C7"/>
    <w:rsid w:val="005D4D1E"/>
    <w:rsid w:val="00604DAA"/>
    <w:rsid w:val="006F7D08"/>
    <w:rsid w:val="008B5A29"/>
    <w:rsid w:val="00B0077A"/>
    <w:rsid w:val="00D00F02"/>
    <w:rsid w:val="00D27247"/>
    <w:rsid w:val="00D649AC"/>
    <w:rsid w:val="00EB7B6F"/>
    <w:rsid w:val="00F304D2"/>
    <w:rsid w:val="00FC6BE3"/>
    <w:rsid w:val="08464E14"/>
    <w:rsid w:val="1617488F"/>
    <w:rsid w:val="1D712355"/>
    <w:rsid w:val="588D7B34"/>
    <w:rsid w:val="5A127D70"/>
    <w:rsid w:val="709518DE"/>
    <w:rsid w:val="71AE379C"/>
    <w:rsid w:val="7FDE3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77A"/>
    <w:pPr>
      <w:widowControl w:val="0"/>
      <w:jc w:val="both"/>
    </w:pPr>
    <w:rPr>
      <w:rFonts w:ascii="楷体_GB2312" w:eastAsia="楷体_GB2312"/>
      <w:b/>
      <w:bCs/>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0077A"/>
    <w:pPr>
      <w:tabs>
        <w:tab w:val="center" w:pos="4153"/>
        <w:tab w:val="right" w:pos="8306"/>
      </w:tabs>
      <w:snapToGrid w:val="0"/>
      <w:jc w:val="left"/>
    </w:pPr>
    <w:rPr>
      <w:sz w:val="18"/>
      <w:szCs w:val="18"/>
    </w:rPr>
  </w:style>
  <w:style w:type="paragraph" w:styleId="a4">
    <w:name w:val="header"/>
    <w:basedOn w:val="a"/>
    <w:qFormat/>
    <w:rsid w:val="00B0077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B0077A"/>
    <w:pPr>
      <w:jc w:val="left"/>
    </w:pPr>
    <w:rPr>
      <w:kern w:val="0"/>
      <w:sz w:val="24"/>
      <w:szCs w:val="24"/>
    </w:rPr>
  </w:style>
  <w:style w:type="character" w:styleId="a6">
    <w:name w:val="page number"/>
    <w:basedOn w:val="a0"/>
    <w:qFormat/>
    <w:rsid w:val="00B007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109</Words>
  <Characters>626</Characters>
  <Application>Microsoft Office Word</Application>
  <DocSecurity>0</DocSecurity>
  <Lines>5</Lines>
  <Paragraphs>1</Paragraphs>
  <ScaleCrop>false</ScaleCrop>
  <Company>Microsoft</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worries</dc:creator>
  <cp:lastModifiedBy>黄成华</cp:lastModifiedBy>
  <cp:revision>9</cp:revision>
  <cp:lastPrinted>2019-05-09T02:50:00Z</cp:lastPrinted>
  <dcterms:created xsi:type="dcterms:W3CDTF">2019-05-09T01:40:00Z</dcterms:created>
  <dcterms:modified xsi:type="dcterms:W3CDTF">2020-05-12T03:02:00Z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