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85" w:rsidRPr="00D8757F" w:rsidRDefault="00D8757F" w:rsidP="00D8757F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D8757F">
        <w:rPr>
          <w:rFonts w:ascii="黑体" w:eastAsia="黑体" w:hAnsi="黑体" w:hint="eastAsia"/>
          <w:sz w:val="36"/>
          <w:szCs w:val="36"/>
        </w:rPr>
        <w:t>关于</w:t>
      </w:r>
      <w:r w:rsidR="004D264A">
        <w:rPr>
          <w:rFonts w:ascii="黑体" w:eastAsia="黑体" w:hAnsi="黑体" w:hint="eastAsia"/>
          <w:sz w:val="36"/>
          <w:szCs w:val="36"/>
        </w:rPr>
        <w:t>公布</w:t>
      </w:r>
      <w:r w:rsidRPr="00D8757F">
        <w:rPr>
          <w:rFonts w:ascii="黑体" w:eastAsia="黑体" w:hAnsi="黑体" w:hint="eastAsia"/>
          <w:sz w:val="36"/>
          <w:szCs w:val="36"/>
        </w:rPr>
        <w:t>镇（街）、村（社区）招聘专员</w:t>
      </w:r>
      <w:r w:rsidR="004D264A">
        <w:rPr>
          <w:rFonts w:ascii="黑体" w:eastAsia="黑体" w:hAnsi="黑体" w:hint="eastAsia"/>
          <w:sz w:val="36"/>
          <w:szCs w:val="36"/>
        </w:rPr>
        <w:t>及相关事项</w:t>
      </w:r>
      <w:r w:rsidRPr="00D8757F">
        <w:rPr>
          <w:rFonts w:ascii="黑体" w:eastAsia="黑体" w:hAnsi="黑体" w:hint="eastAsia"/>
          <w:sz w:val="36"/>
          <w:szCs w:val="36"/>
        </w:rPr>
        <w:t>的通知</w:t>
      </w:r>
    </w:p>
    <w:p w:rsidR="00D8757F" w:rsidRDefault="00D8757F" w:rsidP="00D8757F">
      <w:pPr>
        <w:spacing w:line="500" w:lineRule="exact"/>
        <w:rPr>
          <w:rFonts w:hint="eastAsia"/>
          <w:sz w:val="32"/>
          <w:szCs w:val="32"/>
        </w:rPr>
      </w:pPr>
    </w:p>
    <w:p w:rsidR="004D264A" w:rsidRDefault="00D8757F" w:rsidP="004D264A">
      <w:pPr>
        <w:spacing w:line="500" w:lineRule="exact"/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为更好地挖掘本地劳动力资源，</w:t>
      </w:r>
      <w:r w:rsidR="004D264A">
        <w:rPr>
          <w:rFonts w:hint="eastAsia"/>
          <w:sz w:val="32"/>
          <w:szCs w:val="32"/>
        </w:rPr>
        <w:t>给</w:t>
      </w:r>
      <w:r>
        <w:rPr>
          <w:rFonts w:hint="eastAsia"/>
          <w:sz w:val="32"/>
          <w:szCs w:val="32"/>
        </w:rPr>
        <w:t>全市企业搞好用工需求服务，</w:t>
      </w:r>
      <w:r w:rsidR="004D264A">
        <w:rPr>
          <w:rFonts w:hint="eastAsia"/>
          <w:sz w:val="32"/>
          <w:szCs w:val="32"/>
        </w:rPr>
        <w:t>给</w:t>
      </w:r>
      <w:r>
        <w:rPr>
          <w:rFonts w:hint="eastAsia"/>
          <w:sz w:val="32"/>
          <w:szCs w:val="32"/>
        </w:rPr>
        <w:t>广大求职者</w:t>
      </w:r>
      <w:r w:rsidR="004D264A">
        <w:rPr>
          <w:rFonts w:hint="eastAsia"/>
          <w:sz w:val="32"/>
          <w:szCs w:val="32"/>
        </w:rPr>
        <w:t>打通求职就业桥梁，</w:t>
      </w:r>
      <w:r>
        <w:rPr>
          <w:rFonts w:hint="eastAsia"/>
          <w:sz w:val="32"/>
          <w:szCs w:val="32"/>
        </w:rPr>
        <w:t>根据上级要求，结合我市实际，</w:t>
      </w:r>
      <w:r w:rsidR="004D264A">
        <w:rPr>
          <w:rFonts w:hint="eastAsia"/>
          <w:sz w:val="32"/>
          <w:szCs w:val="32"/>
        </w:rPr>
        <w:t>在全市各镇（街）、各村（社区）分别确定一名招聘专员。现将名单及有关事项公布如下：</w:t>
      </w:r>
    </w:p>
    <w:p w:rsidR="00636569" w:rsidRDefault="00636569" w:rsidP="004D264A">
      <w:pPr>
        <w:spacing w:line="500" w:lineRule="exact"/>
        <w:ind w:firstLine="66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一、招聘专员名单</w:t>
      </w:r>
    </w:p>
    <w:p w:rsidR="00636569" w:rsidRPr="00636569" w:rsidRDefault="00636569" w:rsidP="004D264A">
      <w:pPr>
        <w:spacing w:line="500" w:lineRule="exact"/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招聘专员名单见附件1。</w:t>
      </w:r>
    </w:p>
    <w:p w:rsidR="004D264A" w:rsidRPr="00636569" w:rsidRDefault="00636569" w:rsidP="004D264A">
      <w:pPr>
        <w:spacing w:line="500" w:lineRule="exact"/>
        <w:ind w:firstLine="66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D264A" w:rsidRPr="00636569">
        <w:rPr>
          <w:rFonts w:ascii="黑体" w:eastAsia="黑体" w:hAnsi="黑体" w:hint="eastAsia"/>
          <w:sz w:val="32"/>
          <w:szCs w:val="32"/>
        </w:rPr>
        <w:t>、招聘专员职责</w:t>
      </w:r>
    </w:p>
    <w:p w:rsidR="00636569" w:rsidRDefault="004D264A" w:rsidP="004D264A">
      <w:pPr>
        <w:spacing w:line="500" w:lineRule="exact"/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招聘专员主要负责</w:t>
      </w:r>
      <w:r w:rsidR="00636569">
        <w:rPr>
          <w:rFonts w:hint="eastAsia"/>
          <w:sz w:val="32"/>
          <w:szCs w:val="32"/>
        </w:rPr>
        <w:t>将</w:t>
      </w:r>
      <w:r>
        <w:rPr>
          <w:rFonts w:hint="eastAsia"/>
          <w:sz w:val="32"/>
          <w:szCs w:val="32"/>
        </w:rPr>
        <w:t>市</w:t>
      </w:r>
      <w:proofErr w:type="gramStart"/>
      <w:r>
        <w:rPr>
          <w:rFonts w:hint="eastAsia"/>
          <w:sz w:val="32"/>
          <w:szCs w:val="32"/>
        </w:rPr>
        <w:t>人社局</w:t>
      </w:r>
      <w:proofErr w:type="gramEnd"/>
      <w:r>
        <w:rPr>
          <w:rFonts w:hint="eastAsia"/>
          <w:sz w:val="32"/>
          <w:szCs w:val="32"/>
        </w:rPr>
        <w:t>提供的全市</w:t>
      </w:r>
      <w:r w:rsidR="00453321">
        <w:rPr>
          <w:rFonts w:hint="eastAsia"/>
          <w:sz w:val="32"/>
          <w:szCs w:val="32"/>
        </w:rPr>
        <w:t>用人单位</w:t>
      </w:r>
      <w:r>
        <w:rPr>
          <w:rFonts w:hint="eastAsia"/>
          <w:sz w:val="32"/>
          <w:szCs w:val="32"/>
        </w:rPr>
        <w:t>招聘岗位信息在本辖区内进行</w:t>
      </w:r>
      <w:r w:rsidR="00636569">
        <w:rPr>
          <w:rFonts w:hint="eastAsia"/>
          <w:sz w:val="32"/>
          <w:szCs w:val="32"/>
        </w:rPr>
        <w:t>张贴公告，并进行</w:t>
      </w:r>
      <w:r>
        <w:rPr>
          <w:rFonts w:hint="eastAsia"/>
          <w:sz w:val="32"/>
          <w:szCs w:val="32"/>
        </w:rPr>
        <w:t>广泛宣传发动，鼓励法定劳动年龄内、有劳动能力、有就业愿望的劳动者，积极到我市企业</w:t>
      </w:r>
      <w:r w:rsidR="00636569">
        <w:rPr>
          <w:rFonts w:hint="eastAsia"/>
          <w:sz w:val="32"/>
          <w:szCs w:val="32"/>
        </w:rPr>
        <w:t>或</w:t>
      </w:r>
      <w:r>
        <w:rPr>
          <w:rFonts w:hint="eastAsia"/>
          <w:sz w:val="32"/>
          <w:szCs w:val="32"/>
        </w:rPr>
        <w:t>个体工商户</w:t>
      </w:r>
      <w:r w:rsidR="00636569">
        <w:rPr>
          <w:rFonts w:hint="eastAsia"/>
          <w:sz w:val="32"/>
          <w:szCs w:val="32"/>
        </w:rPr>
        <w:t>（不包括人力资源公司）</w:t>
      </w:r>
      <w:r w:rsidR="00070230">
        <w:rPr>
          <w:rFonts w:hint="eastAsia"/>
          <w:sz w:val="32"/>
          <w:szCs w:val="32"/>
        </w:rPr>
        <w:t>就业</w:t>
      </w:r>
      <w:r w:rsidR="00636569">
        <w:rPr>
          <w:rFonts w:hint="eastAsia"/>
          <w:sz w:val="32"/>
          <w:szCs w:val="32"/>
        </w:rPr>
        <w:t>。</w:t>
      </w:r>
      <w:r w:rsidR="00D80F4E">
        <w:rPr>
          <w:rFonts w:hint="eastAsia"/>
          <w:sz w:val="32"/>
          <w:szCs w:val="32"/>
        </w:rPr>
        <w:t>做好</w:t>
      </w:r>
      <w:r w:rsidR="00636569">
        <w:rPr>
          <w:rFonts w:hint="eastAsia"/>
          <w:sz w:val="32"/>
          <w:szCs w:val="32"/>
        </w:rPr>
        <w:t>报名求职人员与用人单位</w:t>
      </w:r>
      <w:r w:rsidR="00D80F4E">
        <w:rPr>
          <w:rFonts w:hint="eastAsia"/>
          <w:sz w:val="32"/>
          <w:szCs w:val="32"/>
        </w:rPr>
        <w:t>的联系和</w:t>
      </w:r>
      <w:r w:rsidR="00636569">
        <w:rPr>
          <w:rFonts w:hint="eastAsia"/>
          <w:sz w:val="32"/>
          <w:szCs w:val="32"/>
        </w:rPr>
        <w:t>对接，使求职者能够顺利到企业就业。</w:t>
      </w:r>
    </w:p>
    <w:p w:rsidR="00636569" w:rsidRDefault="00636569" w:rsidP="00070230">
      <w:pPr>
        <w:spacing w:line="500" w:lineRule="exact"/>
        <w:ind w:firstLine="660"/>
        <w:rPr>
          <w:rFonts w:hint="eastAsia"/>
          <w:sz w:val="32"/>
          <w:szCs w:val="32"/>
        </w:rPr>
      </w:pPr>
      <w:r w:rsidRPr="00636569">
        <w:rPr>
          <w:rFonts w:ascii="黑体" w:eastAsia="黑体" w:hAnsi="黑体" w:hint="eastAsia"/>
          <w:sz w:val="32"/>
          <w:szCs w:val="32"/>
        </w:rPr>
        <w:t>三、</w:t>
      </w:r>
      <w:r w:rsidR="00070230" w:rsidRPr="00070230">
        <w:rPr>
          <w:rFonts w:ascii="黑体" w:eastAsia="黑体" w:hAnsi="黑体" w:hint="eastAsia"/>
          <w:sz w:val="32"/>
          <w:szCs w:val="32"/>
        </w:rPr>
        <w:t>招聘专员的政策扶持</w:t>
      </w:r>
    </w:p>
    <w:p w:rsidR="00070230" w:rsidRPr="00636569" w:rsidRDefault="00070230" w:rsidP="00070230">
      <w:pPr>
        <w:spacing w:line="500" w:lineRule="exact"/>
        <w:ind w:firstLine="660"/>
        <w:rPr>
          <w:rFonts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根据《烟台市人民政府关于应对疫情做好稳就业工作的实施意见》（</w:t>
      </w:r>
      <w:proofErr w:type="gramStart"/>
      <w:r>
        <w:rPr>
          <w:rFonts w:asciiTheme="minorEastAsia" w:hAnsiTheme="minorEastAsia" w:hint="eastAsia"/>
          <w:sz w:val="32"/>
          <w:szCs w:val="32"/>
        </w:rPr>
        <w:t>烟政发</w:t>
      </w:r>
      <w:proofErr w:type="gramEnd"/>
      <w:r>
        <w:rPr>
          <w:rFonts w:asciiTheme="minorEastAsia" w:hAnsiTheme="minorEastAsia" w:hint="eastAsia"/>
          <w:sz w:val="32"/>
          <w:szCs w:val="32"/>
        </w:rPr>
        <w:t>【2020】3号）文件规定，</w:t>
      </w:r>
      <w:r w:rsidRPr="00636569">
        <w:rPr>
          <w:rFonts w:hint="eastAsia"/>
          <w:sz w:val="32"/>
          <w:szCs w:val="32"/>
        </w:rPr>
        <w:t>全市各村</w:t>
      </w:r>
      <w:r w:rsidR="00D80F4E">
        <w:rPr>
          <w:rFonts w:hint="eastAsia"/>
          <w:sz w:val="32"/>
          <w:szCs w:val="32"/>
        </w:rPr>
        <w:t>（</w:t>
      </w:r>
      <w:r w:rsidR="00D80F4E" w:rsidRPr="00636569">
        <w:rPr>
          <w:rFonts w:hint="eastAsia"/>
          <w:sz w:val="32"/>
          <w:szCs w:val="32"/>
        </w:rPr>
        <w:t>社区</w:t>
      </w:r>
      <w:r w:rsidR="00D80F4E">
        <w:rPr>
          <w:rFonts w:hint="eastAsia"/>
          <w:sz w:val="32"/>
          <w:szCs w:val="32"/>
        </w:rPr>
        <w:t>）</w:t>
      </w:r>
      <w:r w:rsidRPr="00636569">
        <w:rPr>
          <w:rFonts w:hint="eastAsia"/>
          <w:sz w:val="32"/>
          <w:szCs w:val="32"/>
        </w:rPr>
        <w:t>确定</w:t>
      </w:r>
      <w:r>
        <w:rPr>
          <w:rFonts w:hint="eastAsia"/>
          <w:sz w:val="32"/>
          <w:szCs w:val="32"/>
        </w:rPr>
        <w:t>的</w:t>
      </w:r>
      <w:r w:rsidRPr="00636569">
        <w:rPr>
          <w:rFonts w:hint="eastAsia"/>
          <w:sz w:val="32"/>
          <w:szCs w:val="32"/>
        </w:rPr>
        <w:t>招聘专员，从</w:t>
      </w:r>
      <w:r w:rsidRPr="00636569">
        <w:rPr>
          <w:rFonts w:hint="eastAsia"/>
          <w:sz w:val="32"/>
          <w:szCs w:val="32"/>
        </w:rPr>
        <w:t>2</w:t>
      </w:r>
      <w:r w:rsidRPr="00636569">
        <w:rPr>
          <w:rFonts w:hint="eastAsia"/>
          <w:sz w:val="32"/>
          <w:szCs w:val="32"/>
        </w:rPr>
        <w:t>月</w:t>
      </w:r>
      <w:r w:rsidRPr="00636569">
        <w:rPr>
          <w:rFonts w:hint="eastAsia"/>
          <w:sz w:val="32"/>
          <w:szCs w:val="32"/>
        </w:rPr>
        <w:t>1</w:t>
      </w:r>
      <w:r w:rsidRPr="00636569">
        <w:rPr>
          <w:rFonts w:hint="eastAsia"/>
          <w:sz w:val="32"/>
          <w:szCs w:val="32"/>
        </w:rPr>
        <w:t>日到</w:t>
      </w:r>
      <w:r w:rsidRPr="00636569">
        <w:rPr>
          <w:rFonts w:hint="eastAsia"/>
          <w:sz w:val="32"/>
          <w:szCs w:val="32"/>
        </w:rPr>
        <w:t>6</w:t>
      </w:r>
      <w:r w:rsidRPr="00636569">
        <w:rPr>
          <w:rFonts w:hint="eastAsia"/>
          <w:sz w:val="32"/>
          <w:szCs w:val="32"/>
        </w:rPr>
        <w:t>月</w:t>
      </w:r>
      <w:r w:rsidRPr="00636569">
        <w:rPr>
          <w:rFonts w:hint="eastAsia"/>
          <w:sz w:val="32"/>
          <w:szCs w:val="32"/>
        </w:rPr>
        <w:t>30</w:t>
      </w:r>
      <w:r w:rsidRPr="00636569">
        <w:rPr>
          <w:rFonts w:hint="eastAsia"/>
          <w:sz w:val="32"/>
          <w:szCs w:val="32"/>
        </w:rPr>
        <w:t>日，介绍劳动者到</w:t>
      </w:r>
      <w:r>
        <w:rPr>
          <w:rFonts w:hint="eastAsia"/>
          <w:sz w:val="32"/>
          <w:szCs w:val="32"/>
        </w:rPr>
        <w:t>我</w:t>
      </w:r>
      <w:r w:rsidRPr="00636569">
        <w:rPr>
          <w:rFonts w:hint="eastAsia"/>
          <w:sz w:val="32"/>
          <w:szCs w:val="32"/>
        </w:rPr>
        <w:t>市企业或个体工商户（不包括人力资源公司）就业</w:t>
      </w:r>
      <w:r w:rsidR="00D80F4E">
        <w:rPr>
          <w:rFonts w:hint="eastAsia"/>
          <w:sz w:val="32"/>
          <w:szCs w:val="32"/>
        </w:rPr>
        <w:t>（</w:t>
      </w:r>
      <w:r w:rsidR="00D80F4E" w:rsidRPr="00636569">
        <w:rPr>
          <w:rFonts w:hint="eastAsia"/>
          <w:sz w:val="32"/>
          <w:szCs w:val="32"/>
        </w:rPr>
        <w:t>签订一年及以上劳动合同且缴纳</w:t>
      </w:r>
      <w:r w:rsidR="00D80F4E">
        <w:rPr>
          <w:rFonts w:hint="eastAsia"/>
          <w:sz w:val="32"/>
          <w:szCs w:val="32"/>
        </w:rPr>
        <w:t>城镇</w:t>
      </w:r>
      <w:r w:rsidR="00D80F4E" w:rsidRPr="00636569">
        <w:rPr>
          <w:rFonts w:hint="eastAsia"/>
          <w:sz w:val="32"/>
          <w:szCs w:val="32"/>
        </w:rPr>
        <w:t>职工社</w:t>
      </w:r>
      <w:r w:rsidR="00D80F4E">
        <w:rPr>
          <w:rFonts w:hint="eastAsia"/>
          <w:sz w:val="32"/>
          <w:szCs w:val="32"/>
        </w:rPr>
        <w:t>会</w:t>
      </w:r>
      <w:r w:rsidR="00D80F4E" w:rsidRPr="00636569">
        <w:rPr>
          <w:rFonts w:hint="eastAsia"/>
          <w:sz w:val="32"/>
          <w:szCs w:val="32"/>
        </w:rPr>
        <w:t>保</w:t>
      </w:r>
      <w:r w:rsidR="00D80F4E">
        <w:rPr>
          <w:rFonts w:hint="eastAsia"/>
          <w:sz w:val="32"/>
          <w:szCs w:val="32"/>
        </w:rPr>
        <w:t>险</w:t>
      </w:r>
      <w:r w:rsidR="00D80F4E" w:rsidRPr="00636569">
        <w:rPr>
          <w:rFonts w:hint="eastAsia"/>
          <w:sz w:val="32"/>
          <w:szCs w:val="32"/>
        </w:rPr>
        <w:t>、办理就业登记</w:t>
      </w:r>
      <w:r w:rsidR="00D80F4E">
        <w:rPr>
          <w:rFonts w:hint="eastAsia"/>
          <w:sz w:val="32"/>
          <w:szCs w:val="32"/>
        </w:rPr>
        <w:t>和</w:t>
      </w:r>
      <w:r w:rsidR="00D80F4E" w:rsidRPr="00636569">
        <w:rPr>
          <w:rFonts w:hint="eastAsia"/>
          <w:sz w:val="32"/>
          <w:szCs w:val="32"/>
        </w:rPr>
        <w:t>社保登记</w:t>
      </w:r>
      <w:r w:rsidR="00D80F4E">
        <w:rPr>
          <w:rFonts w:hint="eastAsia"/>
          <w:sz w:val="32"/>
          <w:szCs w:val="32"/>
        </w:rPr>
        <w:t>）</w:t>
      </w:r>
      <w:r w:rsidRPr="00636569">
        <w:rPr>
          <w:rFonts w:hint="eastAsia"/>
          <w:sz w:val="32"/>
          <w:szCs w:val="32"/>
        </w:rPr>
        <w:t>的，该劳动者</w:t>
      </w:r>
      <w:r w:rsidR="00D80F4E">
        <w:rPr>
          <w:rFonts w:hint="eastAsia"/>
          <w:sz w:val="32"/>
          <w:szCs w:val="32"/>
        </w:rPr>
        <w:t>须</w:t>
      </w:r>
      <w:r w:rsidRPr="00636569">
        <w:rPr>
          <w:rFonts w:hint="eastAsia"/>
          <w:sz w:val="32"/>
          <w:szCs w:val="32"/>
        </w:rPr>
        <w:t>在本次签订合同之前半年内在该企业没有办理过就业登记或缴纳</w:t>
      </w:r>
      <w:r w:rsidR="00D80F4E">
        <w:rPr>
          <w:rFonts w:hint="eastAsia"/>
          <w:sz w:val="32"/>
          <w:szCs w:val="32"/>
        </w:rPr>
        <w:t>城镇</w:t>
      </w:r>
      <w:r w:rsidR="00D80F4E" w:rsidRPr="00636569">
        <w:rPr>
          <w:rFonts w:hint="eastAsia"/>
          <w:sz w:val="32"/>
          <w:szCs w:val="32"/>
        </w:rPr>
        <w:t>职工社</w:t>
      </w:r>
      <w:r w:rsidR="00D80F4E">
        <w:rPr>
          <w:rFonts w:hint="eastAsia"/>
          <w:sz w:val="32"/>
          <w:szCs w:val="32"/>
        </w:rPr>
        <w:t>会</w:t>
      </w:r>
      <w:r w:rsidR="00D80F4E" w:rsidRPr="00636569">
        <w:rPr>
          <w:rFonts w:hint="eastAsia"/>
          <w:sz w:val="32"/>
          <w:szCs w:val="32"/>
        </w:rPr>
        <w:t>保</w:t>
      </w:r>
      <w:r w:rsidR="00D80F4E">
        <w:rPr>
          <w:rFonts w:hint="eastAsia"/>
          <w:sz w:val="32"/>
          <w:szCs w:val="32"/>
        </w:rPr>
        <w:t>险费</w:t>
      </w:r>
      <w:r w:rsidRPr="00636569">
        <w:rPr>
          <w:rFonts w:hint="eastAsia"/>
          <w:sz w:val="32"/>
          <w:szCs w:val="32"/>
        </w:rPr>
        <w:t>记录。</w:t>
      </w:r>
      <w:r>
        <w:rPr>
          <w:rFonts w:hint="eastAsia"/>
          <w:sz w:val="32"/>
          <w:szCs w:val="32"/>
        </w:rPr>
        <w:t>招聘专员</w:t>
      </w:r>
      <w:r w:rsidRPr="00636569">
        <w:rPr>
          <w:rFonts w:hint="eastAsia"/>
          <w:sz w:val="32"/>
          <w:szCs w:val="32"/>
        </w:rPr>
        <w:t>一次为同一企业介绍</w:t>
      </w:r>
      <w:r w:rsidRPr="00636569">
        <w:rPr>
          <w:rFonts w:hint="eastAsia"/>
          <w:sz w:val="32"/>
          <w:szCs w:val="32"/>
        </w:rPr>
        <w:t>20</w:t>
      </w:r>
      <w:r w:rsidRPr="00636569">
        <w:rPr>
          <w:rFonts w:hint="eastAsia"/>
          <w:sz w:val="32"/>
          <w:szCs w:val="32"/>
        </w:rPr>
        <w:t>人以下的按每人</w:t>
      </w:r>
      <w:r w:rsidRPr="00636569">
        <w:rPr>
          <w:rFonts w:hint="eastAsia"/>
          <w:sz w:val="32"/>
          <w:szCs w:val="32"/>
        </w:rPr>
        <w:t>120</w:t>
      </w:r>
      <w:r w:rsidRPr="00636569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、</w:t>
      </w:r>
      <w:r w:rsidRPr="00636569">
        <w:rPr>
          <w:rFonts w:hint="eastAsia"/>
          <w:sz w:val="32"/>
          <w:szCs w:val="32"/>
        </w:rPr>
        <w:t>一次为同一企业介绍</w:t>
      </w:r>
      <w:r w:rsidRPr="00636569">
        <w:rPr>
          <w:rFonts w:hint="eastAsia"/>
          <w:sz w:val="32"/>
          <w:szCs w:val="32"/>
        </w:rPr>
        <w:t>20-50</w:t>
      </w:r>
      <w:r w:rsidRPr="00636569">
        <w:rPr>
          <w:rFonts w:hint="eastAsia"/>
          <w:sz w:val="32"/>
          <w:szCs w:val="32"/>
        </w:rPr>
        <w:t>人的按每人</w:t>
      </w:r>
      <w:r w:rsidRPr="00636569">
        <w:rPr>
          <w:rFonts w:hint="eastAsia"/>
          <w:sz w:val="32"/>
          <w:szCs w:val="32"/>
        </w:rPr>
        <w:t>150</w:t>
      </w:r>
      <w:r w:rsidRPr="00636569">
        <w:rPr>
          <w:rFonts w:hint="eastAsia"/>
          <w:sz w:val="32"/>
          <w:szCs w:val="32"/>
        </w:rPr>
        <w:t>元</w:t>
      </w:r>
      <w:r w:rsidR="00D80F4E">
        <w:rPr>
          <w:rFonts w:hint="eastAsia"/>
          <w:sz w:val="32"/>
          <w:szCs w:val="32"/>
        </w:rPr>
        <w:t>、</w:t>
      </w:r>
      <w:r w:rsidRPr="00636569">
        <w:rPr>
          <w:rFonts w:hint="eastAsia"/>
          <w:sz w:val="32"/>
          <w:szCs w:val="32"/>
        </w:rPr>
        <w:t>一次为同一企业介绍</w:t>
      </w:r>
      <w:r w:rsidRPr="00636569">
        <w:rPr>
          <w:rFonts w:hint="eastAsia"/>
          <w:sz w:val="32"/>
          <w:szCs w:val="32"/>
        </w:rPr>
        <w:t>50</w:t>
      </w:r>
      <w:r w:rsidRPr="00636569">
        <w:rPr>
          <w:rFonts w:hint="eastAsia"/>
          <w:sz w:val="32"/>
          <w:szCs w:val="32"/>
        </w:rPr>
        <w:t>人以上的按每人</w:t>
      </w:r>
      <w:r w:rsidRPr="00636569">
        <w:rPr>
          <w:rFonts w:hint="eastAsia"/>
          <w:sz w:val="32"/>
          <w:szCs w:val="32"/>
        </w:rPr>
        <w:t>300</w:t>
      </w:r>
      <w:r w:rsidRPr="00636569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的标准</w:t>
      </w:r>
      <w:r w:rsidRPr="00636569">
        <w:rPr>
          <w:rFonts w:hint="eastAsia"/>
          <w:sz w:val="32"/>
          <w:szCs w:val="32"/>
        </w:rPr>
        <w:t>，给予</w:t>
      </w:r>
      <w:r w:rsidR="00D80F4E" w:rsidRPr="00636569">
        <w:rPr>
          <w:rFonts w:hint="eastAsia"/>
          <w:sz w:val="32"/>
          <w:szCs w:val="32"/>
        </w:rPr>
        <w:t>村</w:t>
      </w:r>
      <w:r w:rsidR="00D80F4E">
        <w:rPr>
          <w:rFonts w:hint="eastAsia"/>
          <w:sz w:val="32"/>
          <w:szCs w:val="32"/>
        </w:rPr>
        <w:t>（</w:t>
      </w:r>
      <w:r w:rsidR="00D80F4E" w:rsidRPr="00636569">
        <w:rPr>
          <w:rFonts w:hint="eastAsia"/>
          <w:sz w:val="32"/>
          <w:szCs w:val="32"/>
        </w:rPr>
        <w:t>社区</w:t>
      </w:r>
      <w:r w:rsidR="00D80F4E">
        <w:rPr>
          <w:rFonts w:hint="eastAsia"/>
          <w:sz w:val="32"/>
          <w:szCs w:val="32"/>
        </w:rPr>
        <w:t>）</w:t>
      </w:r>
      <w:r w:rsidRPr="00636569">
        <w:rPr>
          <w:rFonts w:hint="eastAsia"/>
          <w:sz w:val="32"/>
          <w:szCs w:val="32"/>
        </w:rPr>
        <w:t>招聘专员职业介绍补贴。</w:t>
      </w:r>
    </w:p>
    <w:p w:rsidR="00070230" w:rsidRPr="00636569" w:rsidRDefault="00636569" w:rsidP="00070230">
      <w:pPr>
        <w:spacing w:line="500" w:lineRule="exact"/>
        <w:ind w:firstLine="660"/>
        <w:rPr>
          <w:rFonts w:ascii="黑体" w:eastAsia="黑体" w:hAnsi="黑体" w:hint="eastAsia"/>
          <w:sz w:val="32"/>
          <w:szCs w:val="32"/>
        </w:rPr>
      </w:pPr>
      <w:r w:rsidRPr="00070230">
        <w:rPr>
          <w:rFonts w:ascii="黑体" w:eastAsia="黑体" w:hAnsi="黑体" w:hint="eastAsia"/>
          <w:sz w:val="32"/>
          <w:szCs w:val="32"/>
        </w:rPr>
        <w:t>四、</w:t>
      </w:r>
      <w:r w:rsidR="00070230" w:rsidRPr="00636569">
        <w:rPr>
          <w:rFonts w:ascii="黑体" w:eastAsia="黑体" w:hAnsi="黑体" w:hint="eastAsia"/>
          <w:sz w:val="32"/>
          <w:szCs w:val="32"/>
        </w:rPr>
        <w:t>全市缺工企业招聘岗位信息</w:t>
      </w:r>
    </w:p>
    <w:p w:rsidR="00070230" w:rsidRDefault="00070230" w:rsidP="00070230">
      <w:pPr>
        <w:spacing w:line="500" w:lineRule="exact"/>
        <w:ind w:firstLine="660"/>
        <w:rPr>
          <w:rFonts w:hint="eastAsia"/>
          <w:sz w:val="32"/>
          <w:szCs w:val="32"/>
        </w:rPr>
      </w:pPr>
      <w:r w:rsidRPr="00636569">
        <w:rPr>
          <w:rFonts w:hint="eastAsia"/>
          <w:sz w:val="32"/>
          <w:szCs w:val="32"/>
        </w:rPr>
        <w:t>全市</w:t>
      </w:r>
      <w:r w:rsidR="00453321">
        <w:rPr>
          <w:rFonts w:hint="eastAsia"/>
          <w:sz w:val="32"/>
          <w:szCs w:val="32"/>
        </w:rPr>
        <w:t>用人单位</w:t>
      </w:r>
      <w:r w:rsidRPr="00636569">
        <w:rPr>
          <w:rFonts w:hint="eastAsia"/>
          <w:sz w:val="32"/>
          <w:szCs w:val="32"/>
        </w:rPr>
        <w:t>招聘岗位信息</w:t>
      </w:r>
      <w:r>
        <w:rPr>
          <w:rFonts w:hint="eastAsia"/>
          <w:sz w:val="32"/>
          <w:szCs w:val="32"/>
        </w:rPr>
        <w:t>见附件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70230" w:rsidRDefault="00453321">
      <w:pPr>
        <w:spacing w:line="500" w:lineRule="exact"/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咨询单位：蓬莱市公共就业和人才服务中心</w:t>
      </w:r>
    </w:p>
    <w:p w:rsidR="00453321" w:rsidRDefault="00453321">
      <w:pPr>
        <w:spacing w:line="500" w:lineRule="exact"/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咨询电话：</w:t>
      </w:r>
      <w:r>
        <w:rPr>
          <w:rFonts w:hint="eastAsia"/>
          <w:sz w:val="32"/>
          <w:szCs w:val="32"/>
        </w:rPr>
        <w:t>5603886</w:t>
      </w:r>
    </w:p>
    <w:p w:rsidR="00453321" w:rsidRDefault="00453321">
      <w:pPr>
        <w:spacing w:line="500" w:lineRule="exact"/>
        <w:ind w:firstLine="660"/>
        <w:rPr>
          <w:rFonts w:hint="eastAsia"/>
          <w:sz w:val="32"/>
          <w:szCs w:val="32"/>
        </w:rPr>
      </w:pPr>
    </w:p>
    <w:p w:rsidR="00453321" w:rsidRDefault="00453321">
      <w:pPr>
        <w:spacing w:line="500" w:lineRule="exact"/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：各镇（街）、各村（社区）招聘专员名单</w:t>
      </w:r>
    </w:p>
    <w:p w:rsidR="00453321" w:rsidRDefault="00453321">
      <w:pPr>
        <w:spacing w:line="500" w:lineRule="exact"/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r w:rsidRPr="00636569">
        <w:rPr>
          <w:rFonts w:hint="eastAsia"/>
          <w:sz w:val="32"/>
          <w:szCs w:val="32"/>
        </w:rPr>
        <w:t>全市</w:t>
      </w:r>
      <w:r>
        <w:rPr>
          <w:rFonts w:hint="eastAsia"/>
          <w:sz w:val="32"/>
          <w:szCs w:val="32"/>
        </w:rPr>
        <w:t>用人单位</w:t>
      </w:r>
      <w:r w:rsidRPr="00636569">
        <w:rPr>
          <w:rFonts w:hint="eastAsia"/>
          <w:sz w:val="32"/>
          <w:szCs w:val="32"/>
        </w:rPr>
        <w:t>招聘岗位信息</w:t>
      </w:r>
    </w:p>
    <w:p w:rsidR="00347294" w:rsidRDefault="00347294">
      <w:pPr>
        <w:spacing w:line="500" w:lineRule="exact"/>
        <w:ind w:firstLine="660"/>
        <w:rPr>
          <w:rFonts w:hint="eastAsia"/>
          <w:sz w:val="32"/>
          <w:szCs w:val="32"/>
        </w:rPr>
      </w:pPr>
    </w:p>
    <w:p w:rsidR="00347294" w:rsidRDefault="00347294">
      <w:pPr>
        <w:spacing w:line="500" w:lineRule="exact"/>
        <w:ind w:firstLine="660"/>
        <w:rPr>
          <w:rFonts w:hint="eastAsia"/>
          <w:sz w:val="32"/>
          <w:szCs w:val="32"/>
        </w:rPr>
      </w:pPr>
    </w:p>
    <w:p w:rsidR="00347294" w:rsidRDefault="00347294">
      <w:pPr>
        <w:spacing w:line="500" w:lineRule="exact"/>
        <w:ind w:firstLine="660"/>
        <w:rPr>
          <w:rFonts w:hint="eastAsia"/>
          <w:sz w:val="32"/>
          <w:szCs w:val="32"/>
        </w:rPr>
      </w:pPr>
    </w:p>
    <w:p w:rsidR="00347294" w:rsidRDefault="00347294">
      <w:pPr>
        <w:spacing w:line="500" w:lineRule="exact"/>
        <w:ind w:firstLine="660"/>
        <w:rPr>
          <w:rFonts w:hint="eastAsia"/>
          <w:sz w:val="32"/>
          <w:szCs w:val="32"/>
        </w:rPr>
      </w:pPr>
    </w:p>
    <w:p w:rsidR="00347294" w:rsidRDefault="00347294" w:rsidP="00347294">
      <w:pPr>
        <w:spacing w:line="500" w:lineRule="exact"/>
        <w:ind w:firstLineChars="1255" w:firstLine="4016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蓬莱市人力资源和社会保障局</w:t>
      </w:r>
    </w:p>
    <w:p w:rsidR="00347294" w:rsidRPr="00347294" w:rsidRDefault="00347294" w:rsidP="00347294">
      <w:pPr>
        <w:spacing w:line="500" w:lineRule="exact"/>
        <w:ind w:firstLineChars="1555" w:firstLine="4976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</w:t>
      </w:r>
    </w:p>
    <w:sectPr w:rsidR="00347294" w:rsidRPr="00347294" w:rsidSect="00D8757F">
      <w:pgSz w:w="11906" w:h="16838"/>
      <w:pgMar w:top="1418" w:right="1361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57F"/>
    <w:rsid w:val="00070230"/>
    <w:rsid w:val="002D40E9"/>
    <w:rsid w:val="00347294"/>
    <w:rsid w:val="00453321"/>
    <w:rsid w:val="004D264A"/>
    <w:rsid w:val="00636569"/>
    <w:rsid w:val="00A371C5"/>
    <w:rsid w:val="00D80F4E"/>
    <w:rsid w:val="00D8757F"/>
    <w:rsid w:val="00EA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</dc:creator>
  <cp:lastModifiedBy>yw</cp:lastModifiedBy>
  <cp:revision>4</cp:revision>
  <dcterms:created xsi:type="dcterms:W3CDTF">2020-03-10T02:10:00Z</dcterms:created>
  <dcterms:modified xsi:type="dcterms:W3CDTF">2020-03-10T02:55:00Z</dcterms:modified>
</cp:coreProperties>
</file>