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附件3：</w:t>
      </w:r>
    </w:p>
    <w:p>
      <w:pPr>
        <w:spacing w:line="48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44"/>
          <w:szCs w:val="44"/>
        </w:rPr>
        <w:t>年涧西区招聘中小学教师</w:t>
      </w:r>
    </w:p>
    <w:p>
      <w:pPr>
        <w:spacing w:line="48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面试资格确认表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报考职位：                             准考证号码：</w:t>
      </w:r>
    </w:p>
    <w:tbl>
      <w:tblPr>
        <w:tblStyle w:val="2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29"/>
        <w:gridCol w:w="1414"/>
        <w:gridCol w:w="917"/>
        <w:gridCol w:w="143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何时何校何专业毕业（统招学历）</w:t>
            </w:r>
          </w:p>
        </w:tc>
        <w:tc>
          <w:tcPr>
            <w:tcW w:w="598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学历层次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学历性质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教师资格层次及专业</w:t>
            </w:r>
          </w:p>
        </w:tc>
        <w:tc>
          <w:tcPr>
            <w:tcW w:w="235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教师资格证书号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7183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39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604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报名人承诺：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  月  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家庭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成员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主要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社会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关系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单位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职务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5" w:type="dxa"/>
            <w:gridSpan w:val="10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奖惩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情况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5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39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所填内容务必真实、准确，有弄虚作假者，一经查实，取消招聘资格。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D6D0D"/>
    <w:rsid w:val="272D5E90"/>
    <w:rsid w:val="567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2019-06-25T10:29:00Z</dcterms:created>
  <dc:creator>Administrator</dc:creator>
  <cp:lastModifiedBy>Administrator</cp:lastModifiedBy>
  <dcterms:modified xsi:type="dcterms:W3CDTF">2019-06-25T10:30:39Z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