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附</w:t>
      </w:r>
      <w:r>
        <w:rPr>
          <w:rFonts w:hint="eastAsia" w:ascii="仿宋_GB2312" w:hAnsi="宋体" w:eastAsia="仿宋_GB2312"/>
          <w:bCs/>
          <w:sz w:val="28"/>
          <w:szCs w:val="28"/>
        </w:rPr>
        <w:t>件2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天津商务职业学院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2019年公开招聘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研究生专任教师岗位工作人员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6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照片（本人近期1寸正面免冠彩色证件照）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应聘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应聘岗位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名称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身份证号码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（18位）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户籍所在地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户别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是否有亲属为本校职工及何种关系</w:t>
            </w:r>
          </w:p>
        </w:tc>
        <w:tc>
          <w:tcPr>
            <w:tcW w:w="54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（自高中阶段填起）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(填写信息需与毕业证书一致）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学习方式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(全日制、业余)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(自毕业起填写、无间断，无工作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写原因）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社会保险缴纳情况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GoBack" w:colFirst="0" w:colLast="6"/>
            <w:r>
              <w:rPr>
                <w:rFonts w:hint="eastAsia" w:ascii="仿宋_GB2312" w:hAnsi="仿宋" w:eastAsia="仿宋_GB2312"/>
              </w:rPr>
              <w:t>（接上页）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社会保险缴纳情况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证书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业绩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事项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</w:rPr>
        <w:t>注: 1.请认真填写联系电话和电子邮箱并确保在招聘期间的通讯顺畅。</w:t>
      </w:r>
    </w:p>
    <w:p>
      <w:pPr>
        <w:ind w:left="671" w:leftChars="203" w:hanging="245" w:hangingChars="117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2.如内容较多，可加行或另行附页，但请不要改变本表的基本格式（纸张：A4纸(反正面一页)；</w:t>
      </w:r>
    </w:p>
    <w:p>
      <w:pPr>
        <w:ind w:left="671" w:leftChars="203" w:hanging="245" w:hangingChars="117"/>
      </w:pPr>
      <w:r>
        <w:rPr>
          <w:rFonts w:hint="eastAsia" w:ascii="仿宋_GB2312" w:hAnsi="仿宋" w:eastAsia="仿宋_GB2312"/>
        </w:rPr>
        <w:t xml:space="preserve">  页边距：上下左右各2.5厘米；字体：五号、仿宋；段落行距：15磅；）</w:t>
      </w:r>
    </w:p>
    <w:sectPr>
      <w:pgSz w:w="11906" w:h="16838"/>
      <w:pgMar w:top="1418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5B82"/>
    <w:rsid w:val="01B77E2D"/>
    <w:rsid w:val="09CE75F5"/>
    <w:rsid w:val="10751CA6"/>
    <w:rsid w:val="12DD4F49"/>
    <w:rsid w:val="1B2F6616"/>
    <w:rsid w:val="1D581741"/>
    <w:rsid w:val="2094320E"/>
    <w:rsid w:val="233866D9"/>
    <w:rsid w:val="316F5FAA"/>
    <w:rsid w:val="31A33C28"/>
    <w:rsid w:val="3D087A26"/>
    <w:rsid w:val="442B72C3"/>
    <w:rsid w:val="46252B79"/>
    <w:rsid w:val="478E097E"/>
    <w:rsid w:val="48DB7042"/>
    <w:rsid w:val="4B324F7E"/>
    <w:rsid w:val="4D7A5AA9"/>
    <w:rsid w:val="57387CA6"/>
    <w:rsid w:val="596C5317"/>
    <w:rsid w:val="5A517942"/>
    <w:rsid w:val="5B3D02F4"/>
    <w:rsid w:val="5C3F0C3F"/>
    <w:rsid w:val="5CB24550"/>
    <w:rsid w:val="5D522CC6"/>
    <w:rsid w:val="6223600C"/>
    <w:rsid w:val="629E4731"/>
    <w:rsid w:val="647D6609"/>
    <w:rsid w:val="6B0403F6"/>
    <w:rsid w:val="732936E1"/>
    <w:rsid w:val="73B95B82"/>
    <w:rsid w:val="7C874626"/>
    <w:rsid w:val="7D552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2018-07-09T02:50:00Z</dcterms:created>
  <dc:creator>lenovo</dc:creator>
  <cp:lastModifiedBy>lenovo</cp:lastModifiedBy>
  <cp:lastPrinted>2019-04-12T02:41:00Z</cp:lastPrinted>
  <dcterms:modified xsi:type="dcterms:W3CDTF">2019-04-12T04:51:39Z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