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D3" w:rsidRPr="00656E69" w:rsidRDefault="005C1DD3">
      <w:pPr>
        <w:spacing w:line="540" w:lineRule="exact"/>
        <w:jc w:val="left"/>
        <w:rPr>
          <w:rFonts w:ascii="宋体"/>
          <w:color w:val="000000"/>
          <w:kern w:val="0"/>
          <w:sz w:val="32"/>
          <w:szCs w:val="32"/>
        </w:rPr>
      </w:pPr>
      <w:r w:rsidRPr="00656E69">
        <w:rPr>
          <w:rFonts w:ascii="宋体" w:hAnsi="宋体" w:hint="eastAsia"/>
          <w:color w:val="000000"/>
          <w:kern w:val="0"/>
          <w:sz w:val="32"/>
          <w:szCs w:val="32"/>
        </w:rPr>
        <w:t>附件</w:t>
      </w:r>
      <w:r w:rsidRPr="00656E69">
        <w:rPr>
          <w:rFonts w:ascii="宋体" w:hAnsi="宋体"/>
          <w:color w:val="000000"/>
          <w:kern w:val="0"/>
          <w:sz w:val="32"/>
          <w:szCs w:val="32"/>
        </w:rPr>
        <w:t>1</w:t>
      </w:r>
    </w:p>
    <w:p w:rsidR="005C1DD3" w:rsidRPr="00656E69" w:rsidRDefault="005C1DD3" w:rsidP="00656E69">
      <w:pPr>
        <w:spacing w:line="540" w:lineRule="exact"/>
        <w:ind w:firstLineChars="200" w:firstLine="3168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6E69">
        <w:rPr>
          <w:rFonts w:ascii="宋体" w:hAnsi="宋体" w:hint="eastAsia"/>
          <w:color w:val="000000"/>
          <w:kern w:val="0"/>
          <w:sz w:val="40"/>
          <w:szCs w:val="40"/>
        </w:rPr>
        <w:t>南华大学</w:t>
      </w:r>
      <w:r w:rsidRPr="00656E69">
        <w:rPr>
          <w:rFonts w:ascii="Times New Roman" w:hAnsi="Times New Roman"/>
          <w:color w:val="000000"/>
          <w:kern w:val="0"/>
          <w:sz w:val="40"/>
          <w:szCs w:val="40"/>
        </w:rPr>
        <w:t>2019</w:t>
      </w:r>
      <w:r w:rsidRPr="00656E69">
        <w:rPr>
          <w:rFonts w:ascii="宋体" w:hAnsi="宋体" w:hint="eastAsia"/>
          <w:color w:val="000000"/>
          <w:kern w:val="0"/>
          <w:sz w:val="40"/>
          <w:szCs w:val="40"/>
        </w:rPr>
        <w:t>年度硕士层次教师公开招聘岗位、计划及要求一览表</w:t>
      </w:r>
    </w:p>
    <w:tbl>
      <w:tblPr>
        <w:tblW w:w="15434" w:type="dxa"/>
        <w:jc w:val="center"/>
        <w:tblLayout w:type="fixed"/>
        <w:tblLook w:val="00A0"/>
      </w:tblPr>
      <w:tblGrid>
        <w:gridCol w:w="567"/>
        <w:gridCol w:w="567"/>
        <w:gridCol w:w="1275"/>
        <w:gridCol w:w="3000"/>
        <w:gridCol w:w="680"/>
        <w:gridCol w:w="680"/>
        <w:gridCol w:w="680"/>
        <w:gridCol w:w="680"/>
        <w:gridCol w:w="680"/>
        <w:gridCol w:w="1274"/>
        <w:gridCol w:w="2178"/>
        <w:gridCol w:w="3173"/>
      </w:tblGrid>
      <w:tr w:rsidR="005C1DD3" w:rsidRPr="00656E69">
        <w:trPr>
          <w:trHeight w:val="6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系（科）；教研室；实验中心</w:t>
            </w:r>
          </w:p>
        </w:tc>
        <w:tc>
          <w:tcPr>
            <w:tcW w:w="10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基</w:t>
            </w:r>
            <w:r w:rsidRPr="00656E69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56E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本</w:t>
            </w:r>
            <w:r w:rsidRPr="00656E69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56E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要</w:t>
            </w:r>
            <w:r w:rsidRPr="00656E69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56E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求</w:t>
            </w:r>
          </w:p>
        </w:tc>
      </w:tr>
      <w:tr w:rsidR="005C1DD3" w:rsidRPr="00656E69">
        <w:trPr>
          <w:trHeight w:val="6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需求数量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学历；学位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5C1DD3" w:rsidRPr="00656E69">
        <w:trPr>
          <w:trHeight w:val="60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科研岗位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教辅岗位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C1DD3" w:rsidRPr="00656E69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建筑学院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建筑学系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建筑学类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第一学历要求建筑学专业</w:t>
            </w:r>
          </w:p>
        </w:tc>
      </w:tr>
      <w:tr w:rsidR="005C1DD3" w:rsidRPr="00656E69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设计基础教研室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美术学；设计学类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第一学历要求绘画专业</w:t>
            </w:r>
          </w:p>
        </w:tc>
      </w:tr>
      <w:tr w:rsidR="005C1DD3" w:rsidRPr="00656E69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城乡规划学；建筑学类（城市规划与设计方向）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第一学历要求城乡规划或城市规划专业</w:t>
            </w:r>
          </w:p>
        </w:tc>
      </w:tr>
      <w:tr w:rsidR="005C1DD3" w:rsidRPr="00656E69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工业设计系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设计学类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第一学历要求工业设计或产品设计</w:t>
            </w:r>
          </w:p>
        </w:tc>
      </w:tr>
      <w:tr w:rsidR="005C1DD3" w:rsidRPr="00656E69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环境设计系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设计学类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环境艺术设计方向</w:t>
            </w:r>
          </w:p>
        </w:tc>
      </w:tr>
      <w:tr w:rsidR="005C1DD3" w:rsidRPr="00656E69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视觉传达设计系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设计艺术学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视觉传达方向</w:t>
            </w:r>
          </w:p>
        </w:tc>
      </w:tr>
      <w:tr w:rsidR="005C1DD3" w:rsidRPr="00656E69">
        <w:trPr>
          <w:trHeight w:val="9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涉外人文护理学教研室、基础护理学教研室、临床护理学教研室、社区护理学教研室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第一学历为全日制本科护理学专业</w:t>
            </w:r>
          </w:p>
        </w:tc>
      </w:tr>
      <w:tr w:rsidR="005C1DD3" w:rsidRPr="00656E69">
        <w:trPr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语言文学学院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日语系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C1DD3" w:rsidRPr="00656E69">
        <w:trPr>
          <w:trHeight w:val="42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马克思主义基本原理教研室、中国近现代史纲要教研室、概论课教研室、思想道德修养与法律基础教研室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马克思主义理论类、哲学类、中国史类、世界史类、政治学类、理论经济学类、法学类、社会学类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C1DD3" w:rsidRPr="00656E69">
        <w:trPr>
          <w:trHeight w:val="5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运动训练教研室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体育教育；运动训练学（游泳方向）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一级运动员以上；</w:t>
            </w:r>
          </w:p>
        </w:tc>
      </w:tr>
      <w:tr w:rsidR="005C1DD3" w:rsidRPr="00656E69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党委学生工作部（处）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武装部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学生资助中心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辅导员岗位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第一学历为心理学类专业</w:t>
            </w:r>
          </w:p>
        </w:tc>
      </w:tr>
      <w:tr w:rsidR="005C1DD3" w:rsidRPr="00656E69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马克思主义理论类、哲学类、中国史类、世界史类、政治学类、理论经济学类、法学类、社会学类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中共党员，在本科学习期间担任过学院或学校学生干部，具备一定的思政课教学能力</w:t>
            </w:r>
          </w:p>
        </w:tc>
      </w:tr>
      <w:tr w:rsidR="005C1DD3" w:rsidRPr="00656E69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中共党员，在本科学习期间担任过学院或学校学生干部，因需要经常出入男生寝室，适合男性</w:t>
            </w:r>
          </w:p>
        </w:tc>
      </w:tr>
      <w:tr w:rsidR="005C1DD3" w:rsidRPr="00656E69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中共党员，在本科学习期间担任过学院或学校学生干部，因需要经常出入女生寝室，适合女性</w:t>
            </w:r>
          </w:p>
        </w:tc>
      </w:tr>
      <w:tr w:rsidR="005C1DD3" w:rsidRPr="00656E69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中共党员，要求大学英语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级达到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425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分以上（含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425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分），在学习期间担任过学院或学校学生干部，因需要经常出入留学生男生寝室，适合男性</w:t>
            </w:r>
          </w:p>
        </w:tc>
      </w:tr>
      <w:tr w:rsidR="005C1DD3" w:rsidRPr="00656E69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核能与核安全示范型国际科技合作基地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工学类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大学英语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级达到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425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分以上（含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425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分），口语流利，能够用英语进行交流沟通。</w:t>
            </w:r>
          </w:p>
        </w:tc>
      </w:tr>
      <w:tr w:rsidR="005C1DD3" w:rsidRPr="00656E69">
        <w:trPr>
          <w:trHeight w:val="300"/>
          <w:jc w:val="center"/>
        </w:trPr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C1DD3" w:rsidRPr="00656E69">
        <w:trPr>
          <w:trHeight w:val="1050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DD3" w:rsidRPr="00656E69" w:rsidRDefault="005C1D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注：</w:t>
            </w:r>
          </w:p>
          <w:p w:rsidR="005C1DD3" w:rsidRPr="00656E69" w:rsidRDefault="005C1DD3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年龄计算，硕士年龄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岁以下（即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1989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日以后出生）、博士年龄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岁以下（即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1984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日以后出生）；有高级职称的博士年龄可放宽到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岁以下（即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1979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日以后出生）；</w:t>
            </w:r>
          </w:p>
          <w:p w:rsidR="005C1DD3" w:rsidRPr="00656E69" w:rsidRDefault="005C1DD3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所有应聘者第一学历要求为全日制本科以上。</w:t>
            </w:r>
          </w:p>
          <w:p w:rsidR="005C1DD3" w:rsidRPr="00656E69" w:rsidRDefault="005C1DD3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招聘专业以教育部《普通高等学校本科专业目录（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2012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年）》和《学位授予和人才培养学科目录（</w:t>
            </w:r>
            <w:r w:rsidRPr="00656E6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2011</w:t>
            </w:r>
            <w:r w:rsidRPr="00656E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年）》为准。</w:t>
            </w:r>
          </w:p>
          <w:p w:rsidR="005C1DD3" w:rsidRPr="00656E69" w:rsidRDefault="005C1DD3">
            <w:pPr>
              <w:widowControl/>
              <w:jc w:val="left"/>
              <w:rPr>
                <w:rFonts w:ascii="宋体"/>
                <w:color w:val="000000"/>
                <w:kern w:val="0"/>
                <w:sz w:val="40"/>
                <w:szCs w:val="40"/>
              </w:rPr>
            </w:pPr>
          </w:p>
        </w:tc>
      </w:tr>
    </w:tbl>
    <w:p w:rsidR="005C1DD3" w:rsidRPr="00656E69" w:rsidRDefault="005C1DD3">
      <w:pPr>
        <w:pStyle w:val="BodyTextIndent"/>
        <w:ind w:leftChars="0" w:left="0" w:firstLineChars="0" w:firstLine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5C1DD3" w:rsidRPr="00656E69" w:rsidSect="002F6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247" w:bottom="179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D3" w:rsidRDefault="005C1DD3" w:rsidP="002F62D3">
      <w:r>
        <w:separator/>
      </w:r>
    </w:p>
  </w:endnote>
  <w:endnote w:type="continuationSeparator" w:id="0">
    <w:p w:rsidR="005C1DD3" w:rsidRDefault="005C1DD3" w:rsidP="002F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D3" w:rsidRDefault="005C1D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D3" w:rsidRDefault="005C1D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D3" w:rsidRDefault="005C1D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D3" w:rsidRDefault="005C1DD3" w:rsidP="002F62D3">
      <w:r>
        <w:separator/>
      </w:r>
    </w:p>
  </w:footnote>
  <w:footnote w:type="continuationSeparator" w:id="0">
    <w:p w:rsidR="005C1DD3" w:rsidRDefault="005C1DD3" w:rsidP="002F6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D3" w:rsidRDefault="005C1D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D3" w:rsidRDefault="005C1DD3">
    <w:pPr>
      <w:pStyle w:val="Header"/>
      <w:pBdr>
        <w:bottom w:val="none" w:sz="0" w:space="0" w:color="auto"/>
      </w:pBdr>
      <w:jc w:val="both"/>
      <w:rPr>
        <w:rFonts w:ascii="宋体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D3" w:rsidRDefault="005C1D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43D90F"/>
    <w:multiLevelType w:val="singleLevel"/>
    <w:tmpl w:val="E143D90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1F7"/>
    <w:rsid w:val="00010D62"/>
    <w:rsid w:val="00035225"/>
    <w:rsid w:val="00073D0D"/>
    <w:rsid w:val="000823E7"/>
    <w:rsid w:val="00083EB7"/>
    <w:rsid w:val="0009046B"/>
    <w:rsid w:val="000A7F18"/>
    <w:rsid w:val="000B01F7"/>
    <w:rsid w:val="000C23FD"/>
    <w:rsid w:val="000D2173"/>
    <w:rsid w:val="000D3AE8"/>
    <w:rsid w:val="000E0C0B"/>
    <w:rsid w:val="0010519E"/>
    <w:rsid w:val="00106C5F"/>
    <w:rsid w:val="00115D3F"/>
    <w:rsid w:val="00124C1D"/>
    <w:rsid w:val="001441B5"/>
    <w:rsid w:val="001527B3"/>
    <w:rsid w:val="001C2098"/>
    <w:rsid w:val="001D045C"/>
    <w:rsid w:val="001D527D"/>
    <w:rsid w:val="00211AE0"/>
    <w:rsid w:val="00225D1A"/>
    <w:rsid w:val="002333C2"/>
    <w:rsid w:val="00280BB7"/>
    <w:rsid w:val="002A0241"/>
    <w:rsid w:val="002A5F58"/>
    <w:rsid w:val="002C08E5"/>
    <w:rsid w:val="002C1FEC"/>
    <w:rsid w:val="002D0E42"/>
    <w:rsid w:val="002D2F5D"/>
    <w:rsid w:val="002F45E8"/>
    <w:rsid w:val="002F627E"/>
    <w:rsid w:val="002F62D3"/>
    <w:rsid w:val="00315E37"/>
    <w:rsid w:val="00337ED6"/>
    <w:rsid w:val="00372836"/>
    <w:rsid w:val="00387771"/>
    <w:rsid w:val="003A480D"/>
    <w:rsid w:val="003A5E47"/>
    <w:rsid w:val="003E3A19"/>
    <w:rsid w:val="00410F2F"/>
    <w:rsid w:val="004356A6"/>
    <w:rsid w:val="00452CB4"/>
    <w:rsid w:val="00544049"/>
    <w:rsid w:val="005802A0"/>
    <w:rsid w:val="005C1DD3"/>
    <w:rsid w:val="005D5025"/>
    <w:rsid w:val="005D5EF6"/>
    <w:rsid w:val="005D7F37"/>
    <w:rsid w:val="005E0D0D"/>
    <w:rsid w:val="00611449"/>
    <w:rsid w:val="00641EC5"/>
    <w:rsid w:val="006422B9"/>
    <w:rsid w:val="00644638"/>
    <w:rsid w:val="00656E69"/>
    <w:rsid w:val="006667A5"/>
    <w:rsid w:val="00685DBF"/>
    <w:rsid w:val="006868E9"/>
    <w:rsid w:val="006A7DD2"/>
    <w:rsid w:val="006C2992"/>
    <w:rsid w:val="006E3604"/>
    <w:rsid w:val="006E6C70"/>
    <w:rsid w:val="007018E4"/>
    <w:rsid w:val="00753E8C"/>
    <w:rsid w:val="00756E60"/>
    <w:rsid w:val="007C7F58"/>
    <w:rsid w:val="007D2896"/>
    <w:rsid w:val="007E5206"/>
    <w:rsid w:val="007F37FD"/>
    <w:rsid w:val="007F5830"/>
    <w:rsid w:val="00817A90"/>
    <w:rsid w:val="00862A70"/>
    <w:rsid w:val="00875F0C"/>
    <w:rsid w:val="00883863"/>
    <w:rsid w:val="008844F0"/>
    <w:rsid w:val="008A1F1C"/>
    <w:rsid w:val="008A1F8F"/>
    <w:rsid w:val="008B1848"/>
    <w:rsid w:val="008C5F7F"/>
    <w:rsid w:val="008C7690"/>
    <w:rsid w:val="008D17D9"/>
    <w:rsid w:val="008F4D13"/>
    <w:rsid w:val="0090439D"/>
    <w:rsid w:val="0092797E"/>
    <w:rsid w:val="00971E52"/>
    <w:rsid w:val="009C1CB3"/>
    <w:rsid w:val="009D6FE4"/>
    <w:rsid w:val="009E3A68"/>
    <w:rsid w:val="009F24B7"/>
    <w:rsid w:val="00A53AEF"/>
    <w:rsid w:val="00A602B5"/>
    <w:rsid w:val="00A65CD6"/>
    <w:rsid w:val="00A66249"/>
    <w:rsid w:val="00AC492D"/>
    <w:rsid w:val="00AF0FB5"/>
    <w:rsid w:val="00B05067"/>
    <w:rsid w:val="00B678D2"/>
    <w:rsid w:val="00B72D16"/>
    <w:rsid w:val="00B80620"/>
    <w:rsid w:val="00BA6836"/>
    <w:rsid w:val="00BC3616"/>
    <w:rsid w:val="00C521D8"/>
    <w:rsid w:val="00C57384"/>
    <w:rsid w:val="00C83913"/>
    <w:rsid w:val="00CC31E0"/>
    <w:rsid w:val="00CE5A88"/>
    <w:rsid w:val="00D10E89"/>
    <w:rsid w:val="00D2023E"/>
    <w:rsid w:val="00D21FC6"/>
    <w:rsid w:val="00D45323"/>
    <w:rsid w:val="00DA1E69"/>
    <w:rsid w:val="00DB6894"/>
    <w:rsid w:val="00DC65E4"/>
    <w:rsid w:val="00E118D0"/>
    <w:rsid w:val="00E25CA9"/>
    <w:rsid w:val="00E31F90"/>
    <w:rsid w:val="00E6751C"/>
    <w:rsid w:val="00E7537C"/>
    <w:rsid w:val="00E8151C"/>
    <w:rsid w:val="00EB2E7A"/>
    <w:rsid w:val="00EC7452"/>
    <w:rsid w:val="00ED2F7F"/>
    <w:rsid w:val="00EF4906"/>
    <w:rsid w:val="00F00623"/>
    <w:rsid w:val="00F23CB4"/>
    <w:rsid w:val="00F36859"/>
    <w:rsid w:val="00F47D09"/>
    <w:rsid w:val="00FD6ACD"/>
    <w:rsid w:val="021F24A0"/>
    <w:rsid w:val="048B65C3"/>
    <w:rsid w:val="17AB5838"/>
    <w:rsid w:val="229A6077"/>
    <w:rsid w:val="2AF355DC"/>
    <w:rsid w:val="33050577"/>
    <w:rsid w:val="34614C0F"/>
    <w:rsid w:val="37583CDD"/>
    <w:rsid w:val="3DA47810"/>
    <w:rsid w:val="450057CD"/>
    <w:rsid w:val="45976B16"/>
    <w:rsid w:val="49604045"/>
    <w:rsid w:val="509E5FC3"/>
    <w:rsid w:val="55C67638"/>
    <w:rsid w:val="61BC7A9C"/>
    <w:rsid w:val="6A9873B8"/>
    <w:rsid w:val="6E73730C"/>
    <w:rsid w:val="74CB6BFB"/>
    <w:rsid w:val="780269D1"/>
    <w:rsid w:val="7A512256"/>
    <w:rsid w:val="7ECE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D3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F62D3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2F62D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F62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62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2D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F6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62D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F6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2D3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F62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214</Words>
  <Characters>1222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隆重</dc:creator>
  <cp:keywords/>
  <dc:description/>
  <cp:lastModifiedBy>唐少武</cp:lastModifiedBy>
  <cp:revision>20</cp:revision>
  <cp:lastPrinted>2019-01-17T03:37:00Z</cp:lastPrinted>
  <dcterms:created xsi:type="dcterms:W3CDTF">2019-01-06T06:09:00Z</dcterms:created>
  <dcterms:modified xsi:type="dcterms:W3CDTF">2019-01-23T03:08:00Z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