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微软雅黑" w:cs="仿宋"/>
          <w:color w:val="auto"/>
          <w:sz w:val="36"/>
          <w:szCs w:val="36"/>
          <w:lang w:eastAsia="zh-CN"/>
        </w:rPr>
      </w:pPr>
      <w:r>
        <w:rPr>
          <w:rFonts w:ascii="微软雅黑" w:hAnsi="微软雅黑" w:eastAsia="微软雅黑" w:cs="微软雅黑"/>
          <w:i w:val="0"/>
          <w:caps w:val="0"/>
          <w:color w:val="auto"/>
          <w:spacing w:val="0"/>
          <w:sz w:val="37"/>
          <w:szCs w:val="37"/>
          <w:shd w:val="clear" w:fill="FFFFFF"/>
        </w:rPr>
        <w:t>关于济南市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7"/>
          <w:szCs w:val="37"/>
          <w:shd w:val="clear" w:fill="FFFFFF"/>
          <w:lang w:eastAsia="zh-CN"/>
        </w:rPr>
        <w:t>槐荫区</w:t>
      </w:r>
      <w:r>
        <w:rPr>
          <w:rFonts w:ascii="微软雅黑" w:hAnsi="微软雅黑" w:eastAsia="微软雅黑" w:cs="微软雅黑"/>
          <w:i w:val="0"/>
          <w:caps w:val="0"/>
          <w:color w:val="auto"/>
          <w:spacing w:val="0"/>
          <w:sz w:val="37"/>
          <w:szCs w:val="37"/>
          <w:shd w:val="clear" w:fill="FFFFFF"/>
        </w:rPr>
        <w:t>所属事业单位公开招聘工作人员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7"/>
          <w:szCs w:val="37"/>
          <w:shd w:val="clear" w:fill="FFFFFF"/>
          <w:lang w:eastAsia="zh-CN"/>
        </w:rPr>
        <w:t>准考证打印的温馨提示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根据《2019年济南市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槐荫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区所属事业单位公开招聘工作人员简章》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要求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，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缴费成功人员于2019年11月28日至笔试开考前，登录报名网站下载打印笔试准考证、《2019年济南市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槐荫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所属事业单位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公开招聘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工作人员报名表》和《应聘事业单位工作人员诚信承诺书》。打印准考证入口为原报名入口（http://119.164.252.18/shbm/webregister/），请考生及时查看并在规定时间内打印。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济南市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槐荫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区人力资源和社会保障局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2019年11月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日    </w:t>
      </w: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rPr>
          <w:rFonts w:hint="eastAsia" w:ascii="仿宋" w:hAnsi="仿宋" w:eastAsia="仿宋" w:cs="仿宋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16A02"/>
    <w:rsid w:val="02E46856"/>
    <w:rsid w:val="034569E9"/>
    <w:rsid w:val="0BB74DCE"/>
    <w:rsid w:val="19A16A02"/>
    <w:rsid w:val="307A7126"/>
    <w:rsid w:val="332E294C"/>
    <w:rsid w:val="37547109"/>
    <w:rsid w:val="385D6F3A"/>
    <w:rsid w:val="3EF5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2019-11-20T01:02:00Z</dcterms:created>
  <dc:creator>zhuan4</dc:creator>
  <cp:lastModifiedBy>木头</cp:lastModifiedBy>
  <dcterms:modified xsi:type="dcterms:W3CDTF">2019-11-27T10:57:09Z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