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pacing w:beforeAutospacing="0" w:afterAutospacing="0" w:line="560" w:lineRule="exact"/>
        <w:rPr>
          <w:rFonts w:hint="default" w:ascii="Times New Roman" w:hAnsi="Times New Roman" w:eastAsia="仿宋_GB2312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val="en-US" w:eastAsia="zh-CN"/>
        </w:rPr>
        <w:t>附件1：</w:t>
      </w:r>
    </w:p>
    <w:tbl>
      <w:tblPr>
        <w:tblStyle w:val="7"/>
        <w:tblpPr w:leftFromText="180" w:rightFromText="180" w:vertAnchor="text" w:horzAnchor="page" w:tblpX="1030" w:tblpY="197"/>
        <w:tblOverlap w:val="never"/>
        <w:tblW w:w="972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1394"/>
        <w:gridCol w:w="936"/>
        <w:gridCol w:w="1658"/>
        <w:gridCol w:w="2293"/>
        <w:gridCol w:w="29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97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准东开发区购买社会化服务人员职位表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工作岗位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拟招聘人数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报名联系人及联系方式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国语培训岗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中文、汉语言文学等相关专业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1.有教师资格证；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2.60岁以下；</w:t>
            </w:r>
          </w:p>
        </w:tc>
        <w:tc>
          <w:tcPr>
            <w:tcW w:w="29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联系人：赵海生                        联系电话：0994-2291038,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15899056306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邮箱：1286432847@qq.com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昌智年、13899612321、邮箱：478495521@qq.com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  <w:t>社会治理岗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45岁以下。</w:t>
            </w:r>
          </w:p>
        </w:tc>
        <w:tc>
          <w:tcPr>
            <w:tcW w:w="29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  <w:t>综合治理岗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lang w:val="en-US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45岁以下。</w:t>
            </w:r>
          </w:p>
        </w:tc>
        <w:tc>
          <w:tcPr>
            <w:tcW w:w="29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  <w:t>教育服务岗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有教师资格证；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45岁以下；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3.需配合国语教师开展工厂课堂教学及宣教群众工作。</w:t>
            </w:r>
          </w:p>
        </w:tc>
        <w:tc>
          <w:tcPr>
            <w:tcW w:w="29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内勤内务岗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1.有办公室、财务相关工作经验者优先；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2.45岁以下。</w:t>
            </w:r>
          </w:p>
        </w:tc>
        <w:tc>
          <w:tcPr>
            <w:tcW w:w="29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驾驶员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1.限男性，具有C1及以上驾照，3年以上驾龄；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2.具有一定的车辆养护、维修经验者优先；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3.40岁以下。</w:t>
            </w:r>
          </w:p>
        </w:tc>
        <w:tc>
          <w:tcPr>
            <w:tcW w:w="29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统计员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经济学类、理学类、管理学类专业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1.全日制本科及以上学历；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2.中共党员、具有统计工作2年以上经历和相关专业技术职称者、熟悉统计工作相关流程者优先；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2.35岁以下。</w:t>
            </w:r>
          </w:p>
        </w:tc>
        <w:tc>
          <w:tcPr>
            <w:tcW w:w="29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EA9FEA"/>
    <w:multiLevelType w:val="singleLevel"/>
    <w:tmpl w:val="F0EA9FEA"/>
    <w:lvl w:ilvl="0" w:tentative="0">
      <w:start w:val="1"/>
      <w:numFmt w:val="decimal"/>
      <w:pStyle w:val="5"/>
      <w:lvlText w:val="%1."/>
      <w:lvlJc w:val="left"/>
      <w:pPr>
        <w:tabs>
          <w:tab w:val="left" w:pos="2040"/>
        </w:tabs>
        <w:ind w:left="2040" w:hanging="360"/>
      </w:pPr>
    </w:lvl>
  </w:abstractNum>
  <w:abstractNum w:abstractNumId="1">
    <w:nsid w:val="7E3A1DFB"/>
    <w:multiLevelType w:val="singleLevel"/>
    <w:tmpl w:val="7E3A1DF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710CE"/>
    <w:rsid w:val="33A23456"/>
    <w:rsid w:val="4C521D73"/>
    <w:rsid w:val="4F5447F2"/>
    <w:rsid w:val="56D805EF"/>
    <w:rsid w:val="5A0E2F00"/>
    <w:rsid w:val="64E664CA"/>
    <w:rsid w:val="72D84876"/>
    <w:rsid w:val="732C1D1F"/>
    <w:rsid w:val="7F9304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Plain Text"/>
    <w:basedOn w:val="1"/>
    <w:next w:val="5"/>
    <w:qFormat/>
    <w:uiPriority w:val="99"/>
    <w:rPr>
      <w:rFonts w:ascii="宋体" w:hAnsi="Courier New" w:cs="Courier New"/>
      <w:szCs w:val="21"/>
    </w:rPr>
  </w:style>
  <w:style w:type="paragraph" w:styleId="5">
    <w:name w:val="List Number 5"/>
    <w:basedOn w:val="1"/>
    <w:qFormat/>
    <w:uiPriority w:val="0"/>
    <w:pPr>
      <w:numPr>
        <w:ilvl w:val="0"/>
        <w:numId w:val="1"/>
      </w:numPr>
    </w:p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ты</cp:lastModifiedBy>
  <dcterms:modified xsi:type="dcterms:W3CDTF">2019-10-21T08:21:55Z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