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肇庆市</w:t>
      </w:r>
      <w:r>
        <w:rPr>
          <w:rFonts w:ascii="宋体" w:hAnsi="宋体"/>
          <w:b/>
          <w:kern w:val="0"/>
          <w:sz w:val="36"/>
          <w:szCs w:val="36"/>
        </w:rPr>
        <w:t>鼎湖区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政务服务数据管理局</w:t>
      </w:r>
      <w:r>
        <w:rPr>
          <w:rFonts w:ascii="宋体" w:hAnsi="宋体"/>
          <w:b/>
          <w:kern w:val="0"/>
          <w:sz w:val="36"/>
          <w:szCs w:val="36"/>
        </w:rPr>
        <w:t>招聘雇员报名表</w:t>
      </w:r>
    </w:p>
    <w:p>
      <w:pPr>
        <w:spacing w:line="0" w:lineRule="atLeast"/>
        <w:jc w:val="center"/>
        <w:rPr>
          <w:rFonts w:ascii="宋体" w:hAnsi="宋体"/>
          <w:b/>
          <w:kern w:val="0"/>
          <w:sz w:val="36"/>
          <w:szCs w:val="36"/>
        </w:rPr>
      </w:pPr>
    </w:p>
    <w:p>
      <w:pPr>
        <w:spacing w:line="0" w:lineRule="atLeast"/>
        <w:jc w:val="both"/>
        <w:rPr>
          <w:rFonts w:ascii="仿宋" w:hAnsi="仿宋" w:eastAsia="仿宋"/>
          <w:sz w:val="14"/>
        </w:rPr>
      </w:pPr>
      <w:r>
        <w:rPr>
          <w:rFonts w:hint="eastAsia" w:ascii="仿宋" w:hAnsi="仿宋" w:eastAsia="仿宋"/>
          <w:sz w:val="28"/>
          <w:szCs w:val="28"/>
        </w:rPr>
        <w:t>报考岗位：</w:t>
      </w:r>
      <w:bookmarkStart w:id="0" w:name="_GoBack"/>
      <w:bookmarkEnd w:id="0"/>
    </w:p>
    <w:tbl>
      <w:tblPr>
        <w:tblStyle w:val="2"/>
        <w:tblW w:w="91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232"/>
        <w:gridCol w:w="829"/>
        <w:gridCol w:w="394"/>
        <w:gridCol w:w="563"/>
        <w:gridCol w:w="740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任现职时间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7036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注：1、此表必须如实填写，否则取消录用资格；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</w:pPr>
      <w:r>
        <w:rPr>
          <w:rFonts w:ascii="仿宋" w:hAnsi="仿宋" w:eastAsia="仿宋"/>
          <w:sz w:val="28"/>
          <w:szCs w:val="28"/>
        </w:rPr>
        <w:t>2、“个人简历”栏根据经历分段填写。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64F88"/>
    <w:rsid w:val="155C38EC"/>
    <w:rsid w:val="27CA3046"/>
    <w:rsid w:val="46E25D87"/>
    <w:rsid w:val="4A4B43EC"/>
    <w:rsid w:val="4E605151"/>
    <w:rsid w:val="622C1F9F"/>
    <w:rsid w:val="75A64F88"/>
    <w:rsid w:val="793A2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2017-07-26T03:44:00Z</dcterms:created>
  <dc:creator>曾泽文</dc:creator>
  <cp:lastModifiedBy>谢永浩</cp:lastModifiedBy>
  <dcterms:modified xsi:type="dcterms:W3CDTF">2019-08-19T08:18:00Z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