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72" w:tblpY="522"/>
        <w:tblOverlap w:val="never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20"/>
        <w:gridCol w:w="940"/>
        <w:gridCol w:w="93"/>
        <w:gridCol w:w="102"/>
        <w:gridCol w:w="1031"/>
        <w:gridCol w:w="174"/>
        <w:gridCol w:w="260"/>
        <w:gridCol w:w="260"/>
        <w:gridCol w:w="260"/>
        <w:gridCol w:w="163"/>
        <w:gridCol w:w="97"/>
        <w:gridCol w:w="260"/>
        <w:gridCol w:w="260"/>
        <w:gridCol w:w="260"/>
        <w:gridCol w:w="260"/>
        <w:gridCol w:w="260"/>
        <w:gridCol w:w="260"/>
        <w:gridCol w:w="280"/>
        <w:gridCol w:w="260"/>
        <w:gridCol w:w="260"/>
        <w:gridCol w:w="260"/>
        <w:gridCol w:w="260"/>
        <w:gridCol w:w="260"/>
        <w:gridCol w:w="260"/>
        <w:gridCol w:w="193"/>
        <w:gridCol w:w="67"/>
        <w:gridCol w:w="1520"/>
        <w:gridCol w:w="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80" w:type="dxa"/>
            <w:gridSpan w:val="2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4"/>
                <w:szCs w:val="34"/>
              </w:rPr>
            </w:pPr>
            <w:bookmarkStart w:id="0" w:name="_GoBack"/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shd w:val="clear" w:color="auto" w:fill="FFFFFF"/>
              </w:rPr>
              <w:t>嘉兴市医疗保障局南湖分局公开选调工作人员</w:t>
            </w: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  <w:shd w:val="clear" w:color="auto" w:fill="FFFFFF"/>
              </w:rPr>
              <w:t>报名表</w:t>
            </w:r>
            <w:bookmarkEnd w:id="0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姓  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照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民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3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5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  住址</w:t>
            </w:r>
          </w:p>
        </w:tc>
        <w:tc>
          <w:tcPr>
            <w:tcW w:w="412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gridSpan w:val="1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2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何时何种形式进入公务员队伍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9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9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3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560" w:type="dxa"/>
            <w:gridSpan w:val="2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560" w:type="dxa"/>
            <w:gridSpan w:val="2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所在单位、主管部门  意见</w:t>
            </w:r>
          </w:p>
        </w:tc>
        <w:tc>
          <w:tcPr>
            <w:tcW w:w="85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（盖章）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年      月      日                                                                                                                                                 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D78E3"/>
    <w:rsid w:val="26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2019-08-12T07:31:00Z</dcterms:created>
  <dc:creator>admin</dc:creator>
  <cp:lastModifiedBy>admin</cp:lastModifiedBy>
  <dcterms:modified xsi:type="dcterms:W3CDTF">2019-08-12T07:32:56Z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