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ind w:firstLine="1280" w:firstLineChars="4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新乡经开区2019年招聘劳务派遣人员岗位表</w:t>
      </w:r>
    </w:p>
    <w:tbl>
      <w:tblPr>
        <w:tblStyle w:val="2"/>
        <w:tblW w:w="85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9"/>
        <w:gridCol w:w="1416"/>
        <w:gridCol w:w="738"/>
        <w:gridCol w:w="1"/>
        <w:gridCol w:w="2259"/>
        <w:gridCol w:w="3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2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eastAsia="zh-CN"/>
              </w:rPr>
              <w:t>专业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会计、审计、金融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2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财会、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审计、金融等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30周岁以下，本科及以上学历，硕士及以上研究生学历可放宽至35周岁。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法律等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30周岁以下，本科及以上学历，硕士及以上研究生学历可放宽至35周岁。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03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文秘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中文、文秘、哲学等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30周岁以下，本科及以上学历，硕士及以上研究生学历可放宽至35周岁。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经济管理等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30周岁以下，本科及以上学历，硕士及以上研究生学历可放宽至35周岁。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统计等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30周岁以下，本科及以上学历，硕士及以上研究生学历可放宽至35周岁。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环境保护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化工、环保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30周岁以下，本科及以上学历，硕士及以上研究生学历可放宽至35周岁。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消防审验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30周岁以下，大专及以上学历，有2年以上消防工作经历或消防退伍军人优先，条件艰苦，适宜男性。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综合执法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30周岁以下，大专及以上学历，退伍军人优先。条件艰苦，适宜男性。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退役军人管理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30周岁以下，大专及以上学历，退伍军人优先。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30周岁以下，本科及以上学历，硕士及以上研究生学历可放宽至35周岁。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30周岁以下，大专及以上学历。条件艰苦，适宜男性。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85F94"/>
    <w:rsid w:val="79B85F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2019-08-05T03:26:00Z</dcterms:created>
  <dc:creator>clear love</dc:creator>
  <cp:lastModifiedBy>clear love</cp:lastModifiedBy>
  <dcterms:modified xsi:type="dcterms:W3CDTF">2019-08-05T03:26:38Z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