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884" w:tblpY="4136"/>
        <w:tblOverlap w:val="never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610"/>
        <w:gridCol w:w="936"/>
        <w:gridCol w:w="1392"/>
        <w:gridCol w:w="1332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7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  <w:t>招聘单位</w:t>
            </w:r>
          </w:p>
        </w:tc>
        <w:tc>
          <w:tcPr>
            <w:tcW w:w="161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  <w:t>岗位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  <w:t>及待遇</w:t>
            </w:r>
          </w:p>
        </w:tc>
        <w:tc>
          <w:tcPr>
            <w:tcW w:w="93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  <w:t>聘用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  <w:t>名额</w:t>
            </w:r>
          </w:p>
        </w:tc>
        <w:tc>
          <w:tcPr>
            <w:tcW w:w="139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  <w:t>户籍、学历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  <w:t>及年龄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  <w:t>专业</w:t>
            </w:r>
          </w:p>
        </w:tc>
        <w:tc>
          <w:tcPr>
            <w:tcW w:w="232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01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柳林县融媒体中心</w:t>
            </w:r>
          </w:p>
        </w:tc>
        <w:tc>
          <w:tcPr>
            <w:tcW w:w="16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2"/>
                <w:szCs w:val="22"/>
                <w:shd w:val="clear" w:color="auto" w:fill="FFFFFF"/>
              </w:rPr>
              <w:t>播音</w:t>
            </w:r>
            <w:r>
              <w:rPr>
                <w:rFonts w:hint="eastAsia" w:ascii="仿宋" w:hAnsi="仿宋" w:eastAsia="仿宋" w:cs="仿宋"/>
                <w:sz w:val="22"/>
                <w:szCs w:val="22"/>
                <w:shd w:val="clear" w:color="auto" w:fill="FFFFFF"/>
              </w:rPr>
              <w:t>主持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仿宋" w:hAnsi="仿宋" w:eastAsia="仿宋" w:cs="仿宋"/>
                <w:sz w:val="22"/>
                <w:szCs w:val="22"/>
                <w:shd w:val="clear" w:color="auto" w:fill="FFFFFF"/>
              </w:rPr>
              <w:t>名（男</w:t>
            </w:r>
            <w:r>
              <w:rPr>
                <w:rFonts w:hint="eastAsia" w:ascii="仿宋" w:hAnsi="仿宋" w:eastAsia="仿宋" w:cs="仿宋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仿宋" w:hAnsi="仿宋" w:eastAsia="仿宋" w:cs="仿宋"/>
                <w:sz w:val="22"/>
                <w:szCs w:val="22"/>
                <w:shd w:val="clear" w:color="auto" w:fill="FFFFFF"/>
              </w:rPr>
              <w:t>名，女</w:t>
            </w:r>
            <w:r>
              <w:rPr>
                <w:rFonts w:hint="eastAsia" w:ascii="仿宋" w:hAnsi="仿宋" w:eastAsia="仿宋" w:cs="仿宋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仿宋" w:hAnsi="仿宋" w:eastAsia="仿宋" w:cs="仿宋"/>
                <w:sz w:val="22"/>
                <w:szCs w:val="22"/>
                <w:shd w:val="clear" w:color="auto" w:fill="FFFFFF"/>
              </w:rPr>
              <w:t>名</w:t>
            </w:r>
            <w:r>
              <w:rPr>
                <w:rFonts w:hint="eastAsia" w:ascii="仿宋" w:hAnsi="仿宋" w:eastAsia="仿宋" w:cs="仿宋"/>
                <w:sz w:val="22"/>
                <w:szCs w:val="22"/>
                <w:shd w:val="clear" w:color="auto" w:fill="FFFFFF"/>
              </w:rPr>
              <w:t>）</w:t>
            </w:r>
          </w:p>
        </w:tc>
        <w:tc>
          <w:tcPr>
            <w:tcW w:w="1392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1、户籍为吕梁户籍或生源地为吕梁市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全日制普通高校本科及以上学历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3、全日制大学本科学历，年龄在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30周岁以下。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全日制硕士研究生及以上学历者年龄可适当放宽至35周岁以下。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播音类、</w:t>
            </w:r>
          </w:p>
          <w:p>
            <w:pPr>
              <w:snapToGrid w:val="0"/>
              <w:jc w:val="left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主持类</w:t>
            </w:r>
          </w:p>
        </w:tc>
        <w:tc>
          <w:tcPr>
            <w:tcW w:w="2329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（1）持有国家普通话水平测试一级乙等及以上证书;形象气质佳，音色音质好，出镜效果好，有才艺特长。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（2）综合素质高，语言表达能力好，应辩能力强，具有人物访谈、现场主持和采访能力。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701" w:type="dxa"/>
            <w:vMerge w:val="continue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全媒体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技术人员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1名</w:t>
            </w:r>
          </w:p>
        </w:tc>
        <w:tc>
          <w:tcPr>
            <w:tcW w:w="13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新闻传播类</w:t>
            </w:r>
          </w:p>
        </w:tc>
        <w:tc>
          <w:tcPr>
            <w:tcW w:w="2329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（1）具有计算机、互联网、大数据、云计算、人工智能等相关专业知识，能够运行和维护融媒体中心平台管理系统。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（2）具有软件编程能力，熟练运用“两微一端”等新媒体技术。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6" w:hRule="atLeast"/>
        </w:trPr>
        <w:tc>
          <w:tcPr>
            <w:tcW w:w="701" w:type="dxa"/>
            <w:vMerge w:val="continue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全媒体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记者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21</w:t>
            </w:r>
            <w:r>
              <w:rPr>
                <w:rFonts w:hint="eastAsia" w:ascii="仿宋" w:hAnsi="仿宋" w:eastAsia="仿宋" w:cs="仿宋"/>
                <w:sz w:val="22"/>
                <w:szCs w:val="22"/>
                <w:shd w:val="clear" w:color="auto" w:fill="FFFFFF"/>
              </w:rPr>
              <w:t>名</w:t>
            </w:r>
          </w:p>
        </w:tc>
        <w:tc>
          <w:tcPr>
            <w:tcW w:w="13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新闻传播类、汉语言文学专业、文秘专业</w:t>
            </w:r>
          </w:p>
        </w:tc>
        <w:tc>
          <w:tcPr>
            <w:tcW w:w="2329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（1）具有一定的新闻专业知识和新闻洞察力，能够独立实践新闻选题、策划、采写拍摄任务。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（2）有较强的文字功底和信息采编能力，拍摄技术好。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（3）熟悉新媒体新闻报道方式和特点，适应新媒体用户需求，能创新开展新闻报道。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（4）具备航拍、VR全景拍摄等综合能力者，可优先考虑。</w:t>
            </w:r>
          </w:p>
        </w:tc>
      </w:tr>
    </w:tbl>
    <w:p>
      <w:pPr>
        <w:pStyle w:val="2"/>
        <w:snapToGrid w:val="0"/>
        <w:spacing w:line="240" w:lineRule="auto"/>
        <w:rPr>
          <w:rFonts w:ascii="华文中宋" w:hAnsi="华文中宋" w:eastAsia="华文中宋" w:cs="华文中宋"/>
          <w:b w:val="0"/>
          <w:bCs/>
          <w:sz w:val="32"/>
          <w:szCs w:val="20"/>
        </w:rPr>
      </w:pPr>
      <w:r>
        <w:rPr>
          <w:rFonts w:hint="eastAsia" w:ascii="华文中宋" w:hAnsi="华文中宋" w:eastAsia="华文中宋" w:cs="华文中宋"/>
          <w:b w:val="0"/>
          <w:bCs/>
          <w:sz w:val="32"/>
          <w:szCs w:val="20"/>
        </w:rPr>
        <w:t>附件1</w:t>
      </w:r>
    </w:p>
    <w:p>
      <w:pPr>
        <w:snapToGrid w:val="0"/>
        <w:spacing w:line="360" w:lineRule="auto"/>
        <w:jc w:val="center"/>
        <w:rPr>
          <w:rFonts w:asciiTheme="minorEastAsia" w:hAnsiTheme="minorEastAsia" w:eastAsiaTheme="minorEastAsia" w:cstheme="minorEastAsia"/>
          <w:b/>
          <w:sz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</w:rPr>
        <w:t>柳林县广播电视台</w:t>
      </w:r>
    </w:p>
    <w:p>
      <w:pPr>
        <w:snapToGrid w:val="0"/>
        <w:spacing w:line="360" w:lineRule="auto"/>
        <w:jc w:val="center"/>
        <w:rPr>
          <w:rFonts w:asciiTheme="minorEastAsia" w:hAnsiTheme="minorEastAsia" w:eastAsiaTheme="minorEastAsia" w:cstheme="minorEastAsia"/>
          <w:b/>
          <w:sz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</w:rPr>
        <w:t>2019年公开招聘融媒体工作人员计划表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sz w:val="28"/>
        <w:szCs w:val="44"/>
      </w:rPr>
    </w:pPr>
    <w:r>
      <w:rPr>
        <w:sz w:val="18"/>
      </w:rPr>
      <w:pict>
        <v:shape id="PowerPlusWaterMarkObject37035" o:spid="_x0000_s4097" o:spt="136" type="#_x0000_t136" style="position:absolute;left:0pt;height:93.8pt;width:493.4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吕梁人才市场" style="font-family:楷体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5649"/>
    <w:multiLevelType w:val="singleLevel"/>
    <w:tmpl w:val="0CC2564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300003"/>
    <w:rsid w:val="00032CE7"/>
    <w:rsid w:val="000E1E36"/>
    <w:rsid w:val="001031F9"/>
    <w:rsid w:val="00190D02"/>
    <w:rsid w:val="006B300A"/>
    <w:rsid w:val="00AE3A18"/>
    <w:rsid w:val="00BD4782"/>
    <w:rsid w:val="00DF02C9"/>
    <w:rsid w:val="00E2498A"/>
    <w:rsid w:val="051A35E0"/>
    <w:rsid w:val="12C75748"/>
    <w:rsid w:val="1C805F10"/>
    <w:rsid w:val="28C46C18"/>
    <w:rsid w:val="36813C4F"/>
    <w:rsid w:val="41E259F7"/>
    <w:rsid w:val="45187A7D"/>
    <w:rsid w:val="51C60CE1"/>
    <w:rsid w:val="54863950"/>
    <w:rsid w:val="559646F1"/>
    <w:rsid w:val="565142E0"/>
    <w:rsid w:val="589A4897"/>
    <w:rsid w:val="61401DB7"/>
    <w:rsid w:val="62E33F85"/>
    <w:rsid w:val="63513FF8"/>
    <w:rsid w:val="6FA54319"/>
    <w:rsid w:val="73834ABE"/>
    <w:rsid w:val="7A300003"/>
    <w:rsid w:val="7F0B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479</Characters>
  <Lines>3</Lines>
  <Paragraphs>1</Paragraphs>
  <TotalTime>3</TotalTime>
  <ScaleCrop>false</ScaleCrop>
  <LinksUpToDate>false</LinksUpToDate>
  <CharactersWithSpaces>562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2019-07-29T05:02:00Z</dcterms:created>
  <dc:creator>蕞^O^渼</dc:creator>
  <cp:lastModifiedBy>僧哥</cp:lastModifiedBy>
  <cp:lastPrinted>2019-07-30T03:05:57Z</cp:lastPrinted>
  <dcterms:modified xsi:type="dcterms:W3CDTF">2019-07-30T03:06:53Z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