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sz w:val="28"/>
          <w:szCs w:val="28"/>
        </w:rPr>
        <w:t>附件1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pacing w:val="14"/>
          <w:w w:val="85"/>
          <w:kern w:val="0"/>
          <w:sz w:val="36"/>
          <w:szCs w:val="36"/>
          <w:fitText w:val="8460" w:id="0"/>
        </w:rPr>
        <w:t>2019年永州市金洞管理区事业单位急需紧缺人才需求目</w:t>
      </w:r>
      <w:r>
        <w:rPr>
          <w:rFonts w:hint="eastAsia" w:ascii="方正小标宋简体" w:hAnsi="宋体" w:eastAsia="方正小标宋简体"/>
          <w:spacing w:val="-5"/>
          <w:w w:val="85"/>
          <w:kern w:val="0"/>
          <w:sz w:val="36"/>
          <w:szCs w:val="36"/>
          <w:fitText w:val="8460" w:id="0"/>
        </w:rPr>
        <w:t>录</w:t>
      </w:r>
    </w:p>
    <w:p>
      <w:pPr>
        <w:spacing w:line="240" w:lineRule="exact"/>
        <w:jc w:val="center"/>
        <w:rPr>
          <w:rFonts w:hint="eastAsia" w:ascii="方正小标宋简体" w:hAnsi="仿宋_GB2312" w:eastAsia="方正小标宋简体" w:cs="仿宋_GB2312"/>
          <w:b/>
          <w:bCs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tbl>
      <w:tblPr>
        <w:tblStyle w:val="3"/>
        <w:tblW w:w="10207" w:type="dxa"/>
        <w:tblInd w:w="-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851"/>
        <w:gridCol w:w="3827"/>
        <w:gridCol w:w="850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需求单位名 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需求岗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位名称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需求计划</w:t>
            </w:r>
            <w:r>
              <w:rPr>
                <w:rFonts w:hint="eastAsia" w:ascii="宋体" w:hAnsi="宋体" w:cs="宋体"/>
                <w:bCs/>
                <w:sz w:val="24"/>
              </w:rPr>
              <w:t>(人)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岗位条件（学历学位，专业、职称、资格、资历、年龄等）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引进方式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填报人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永州市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金洞管理区项目规划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项目规划工程技术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人员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全日制“二本”及以上高校毕业生；土建类，测绘类，交通运输类，工商管理类中的会计学、工程管理、工程造价等专业；1990年1月1日及以后出生。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全职引进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何松青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0746-3858045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永州市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金洞管理区社会保障与社会救助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社会保障业务技术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人员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全日制“二本”及以上高校毕业生；经济学类，会计学、财务管理、审计学、人力资源学、劳动关系、财务会计教育、公共事业管理、劳动与社会保障等专业；1990年1月1日及以后出生。</w:t>
            </w:r>
            <w:bookmarkStart w:id="0" w:name="_GoBack"/>
            <w:bookmarkEnd w:id="0"/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全职引进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何松青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0746-3858045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永州市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金洞管理区政务服务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政务与新媒体服务技术人员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全日制“二本”及以上高校毕业生；政治学、文史哲、法学、经济学、社会学、新闻传播学类，会计学、电子通信计算机类等专业；1990年1月1日及以后出生。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全职引进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何松青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0746-3858045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永州市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金洞管理区国库集中核算支付中心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金融与资产评审专业技术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人员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全日制“二本”及以上高校毕业生；经济学类，会计学、财务管理、审计学、资产评估等专业；1990年1月1日及以后出生。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全职引进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何松青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0746-3858045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永州市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金洞管理区国家森林公园管理局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森林生态旅游专业技术人员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全日制“二本”及以上高校毕业生；林学类，自然保护与环境生态类，农学类等专业； 1990年1月1日及以后出生。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全职引进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何松青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0746-3858045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小 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240" w:lineRule="exact"/>
        <w:jc w:val="center"/>
        <w:rPr>
          <w:rFonts w:hint="eastAsia" w:ascii="宋体" w:hAnsi="宋体" w:cs="宋体"/>
          <w:sz w:val="24"/>
        </w:rPr>
      </w:pPr>
    </w:p>
    <w:tbl>
      <w:tblPr>
        <w:tblStyle w:val="3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850"/>
        <w:gridCol w:w="4253"/>
        <w:gridCol w:w="850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需求单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位名称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需求岗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位名称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需求计划</w:t>
            </w:r>
            <w:r>
              <w:rPr>
                <w:rFonts w:hint="eastAsia" w:ascii="宋体" w:hAnsi="宋体" w:cs="宋体"/>
                <w:bCs/>
                <w:sz w:val="24"/>
              </w:rPr>
              <w:t>(人)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岗位条件（学历学位，专业、职称、资格、资历、年龄等）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引进方式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填报人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永州市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金洞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管理区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农村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中小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学校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中学语文教师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全日制“二本”及以上高校毕业生，中国语言文学及相关专业类；1990年1月1日及以后出生；有中级及以上职称的学历可放宽至一般本科院校，年龄可放宽到1978年1月1日及以后出生。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全职引进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何松青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0746-3858045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中学数学教师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全日制“二本”及以上高校毕业生，数学与数学应用及相关专业类；1990年1月1日及以后出生；有中级及以上职称的学历可放宽至一般本科院校，年龄可放宽到1978年1月1日及以后出生。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全职引进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何松青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0746-3858045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中学物理教师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全日制“二本”及以上高校毕业生，物理学及相关专业类；1990年1月1日及以后出生；有中级及以上职称的学历可放宽至一般本科院校，年龄可放宽到1978年1月1日及以后出生。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全职引进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何松青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0746-3858045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中学化学教师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全日制“二本”及以上高校毕业生，化学及相关专业类；1990年1月1日及以后出生；有中级及以上职称的学历可放宽至一般本科院校，年龄可放宽到1978年1月1日及以后出生。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全职引进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何松青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0746-3858045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中学英语教师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全日制“二本”及以上高校毕业生，英语与英语应用及相关专业类；1990年1月1日及以后出生；有中级及以上职称的学历可放宽至一般本科院校，年龄可放宽到1978年1月1日及以后出生。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全职引进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何松青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0746-3858045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中学生物教师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全日制“二本”及以上高校毕业生生物及相关专业类；1990年1月1日及以后出生；有中级及以上职称的学历可放宽至一般本科院校，年龄可放宽到1978年1月1日及以后出生。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全职引进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何松青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0746-3858045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中学地理教师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全日制“二本”及以上高校毕业生，地理及相关专业类；1990年1月1日及以后出生；有中级及以上职称的学历可放宽至一般本科院校，年龄可放宽到1978年1月1日及以后出生。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全职引进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何松青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0746-3858045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小 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spacing w:line="240" w:lineRule="exact"/>
        <w:jc w:val="center"/>
        <w:rPr>
          <w:rFonts w:hint="eastAsia" w:ascii="宋体" w:hAnsi="宋体" w:cs="宋体"/>
          <w:bCs/>
          <w:sz w:val="28"/>
          <w:szCs w:val="28"/>
        </w:rPr>
      </w:pPr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  <w:gridCol w:w="851"/>
        <w:gridCol w:w="3827"/>
        <w:gridCol w:w="850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需求单位名称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需求岗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位名称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需求计划</w:t>
            </w:r>
            <w:r>
              <w:rPr>
                <w:rFonts w:hint="eastAsia" w:ascii="宋体" w:hAnsi="宋体" w:cs="宋体"/>
                <w:bCs/>
                <w:sz w:val="24"/>
              </w:rPr>
              <w:t>(人)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岗位条件（学历学位，专业、职称、资格、资历、年龄等）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引进方式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填报人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永州市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金洞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管理区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乡镇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事业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单位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项目规划工程技术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人员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全日制“二本”及以上高校毕业生；土建类，测绘类，交通运输类，经济学类，工商管理类的会计学、工程管理、工程造价、财务管理、审计学、资产评估、电子商务及法律等专业；1990年1月1日及以后出生；有中级及以上职称的学历可放宽至一般本科院校，年龄可放宽到1978年1月1日及以后出生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全职引进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何松青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0746-3858045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政务与新媒体服务技术人员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全日制“二本”及以上高校毕业生；政治学、文史哲、法学、经济学、社会学、新闻传播学类，会计学、审计学、电子通信计算机类等专业；1990年1月1日及以后出生；有中级及以上职称的学历可放宽至一般本科院校，年龄可放宽到1978年1月1日及以后出生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全职引进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何松青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0746-3858045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金融与资产评审专业技术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人员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全日制“二本”及以上高校毕业生；经济学类，会计学、财务管理、审计学、资产评估等专业；1990年1月1日及以后出生；有中级及以上职称的学历可放宽至一般本科院校，年龄可放宽到1978年1月1日及以后出生。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全职引进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何松青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0746-3858045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森林生态旅游专业技术人员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全日制“二本”及以上高校毕业生；林学类，自然保护与环境生态类，农学类等专业； 1990年1月1日及以后出生；有中级及以上职称的学历可放宽至一般本科院校，年龄可放宽到1978年1月1日及以后出生。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全职引进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何松青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0746-3858045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6"/>
                <w:szCs w:val="26"/>
              </w:rPr>
              <w:t>小 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三页合计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 w:cs="宋体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778AB"/>
    <w:rsid w:val="26D85458"/>
    <w:rsid w:val="5B7778AB"/>
    <w:rsid w:val="5C0548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2018-11-19T03:17:00Z</dcterms:created>
  <dc:creator>橙子小姐</dc:creator>
  <cp:lastModifiedBy>橙子小姐</cp:lastModifiedBy>
  <dcterms:modified xsi:type="dcterms:W3CDTF">2018-11-19T03:21:20Z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