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4" w:rsidRDefault="009E4A04" w:rsidP="009E4A04">
      <w:pPr>
        <w:widowControl/>
        <w:snapToGrid w:val="0"/>
        <w:spacing w:line="600" w:lineRule="exact"/>
        <w:ind w:right="32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附件1：</w:t>
      </w:r>
    </w:p>
    <w:p w:rsidR="009E4A04" w:rsidRDefault="009E4A04" w:rsidP="009E4A04">
      <w:pPr>
        <w:widowControl/>
        <w:snapToGrid w:val="0"/>
        <w:spacing w:line="600" w:lineRule="exact"/>
        <w:ind w:right="32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9E4A04" w:rsidRPr="008F4E33" w:rsidRDefault="009E4A04" w:rsidP="009E4A04">
      <w:pPr>
        <w:widowControl/>
        <w:snapToGrid w:val="0"/>
        <w:spacing w:line="600" w:lineRule="exact"/>
        <w:ind w:right="320"/>
        <w:jc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  <w:r w:rsidRPr="008F4E33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宜昌市建筑节能推广中心2018年</w:t>
      </w:r>
    </w:p>
    <w:p w:rsidR="009E4A04" w:rsidRPr="008F4E33" w:rsidRDefault="009E4A04" w:rsidP="009E4A04">
      <w:pPr>
        <w:widowControl/>
        <w:snapToGrid w:val="0"/>
        <w:spacing w:line="600" w:lineRule="exact"/>
        <w:ind w:right="320"/>
        <w:jc w:val="center"/>
        <w:rPr>
          <w:rFonts w:ascii="黑体" w:eastAsia="黑体" w:hAnsi="方正小标宋简体" w:cs="方正小标宋简体" w:hint="eastAsia"/>
          <w:kern w:val="0"/>
          <w:sz w:val="40"/>
          <w:szCs w:val="40"/>
        </w:rPr>
      </w:pPr>
      <w:r w:rsidRPr="008F4E33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公开招用非在编工作人员岗位表</w:t>
      </w:r>
    </w:p>
    <w:tbl>
      <w:tblPr>
        <w:tblpPr w:leftFromText="180" w:rightFromText="180" w:vertAnchor="text" w:horzAnchor="page" w:tblpXSpec="center" w:tblpY="623"/>
        <w:tblOverlap w:val="never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3211"/>
        <w:gridCol w:w="1575"/>
        <w:gridCol w:w="851"/>
        <w:gridCol w:w="1276"/>
        <w:gridCol w:w="850"/>
      </w:tblGrid>
      <w:tr w:rsidR="009E4A04" w:rsidRPr="008F4E33" w:rsidTr="00443718">
        <w:trPr>
          <w:trHeight w:val="1350"/>
          <w:jc w:val="center"/>
        </w:trPr>
        <w:tc>
          <w:tcPr>
            <w:tcW w:w="1094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Style w:val="a3"/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岗位 名称</w:t>
            </w:r>
          </w:p>
        </w:tc>
        <w:tc>
          <w:tcPr>
            <w:tcW w:w="3211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Style w:val="a3"/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专业要求</w:t>
            </w:r>
          </w:p>
        </w:tc>
        <w:tc>
          <w:tcPr>
            <w:tcW w:w="1575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Style w:val="a3"/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其他条件</w:t>
            </w:r>
          </w:p>
        </w:tc>
        <w:tc>
          <w:tcPr>
            <w:tcW w:w="851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  <w:lang/>
              </w:rPr>
              <w:t>年龄要求</w:t>
            </w:r>
          </w:p>
        </w:tc>
        <w:tc>
          <w:tcPr>
            <w:tcW w:w="1276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学历</w:t>
            </w:r>
          </w:p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850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Style w:val="a3"/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 w:rsidRPr="008F4E33">
              <w:rPr>
                <w:rStyle w:val="a3"/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招用</w:t>
            </w:r>
          </w:p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F4E33">
              <w:rPr>
                <w:rStyle w:val="a3"/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人数</w:t>
            </w:r>
          </w:p>
        </w:tc>
      </w:tr>
      <w:tr w:rsidR="009E4A04" w:rsidRPr="008F4E33" w:rsidTr="00443718">
        <w:trPr>
          <w:trHeight w:val="4234"/>
          <w:jc w:val="center"/>
        </w:trPr>
        <w:tc>
          <w:tcPr>
            <w:tcW w:w="1094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F4E33">
              <w:rPr>
                <w:rFonts w:ascii="仿宋_GB2312" w:eastAsia="仿宋_GB2312" w:hint="eastAsia"/>
                <w:kern w:val="0"/>
                <w:sz w:val="32"/>
                <w:szCs w:val="32"/>
              </w:rPr>
              <w:t>建筑节能管理</w:t>
            </w:r>
          </w:p>
        </w:tc>
        <w:tc>
          <w:tcPr>
            <w:tcW w:w="3211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8F4E33">
              <w:rPr>
                <w:rFonts w:ascii="仿宋_GB2312" w:eastAsia="仿宋_GB2312" w:hint="eastAsia"/>
                <w:kern w:val="0"/>
                <w:sz w:val="32"/>
                <w:szCs w:val="32"/>
              </w:rPr>
              <w:t>土木工程、建筑工程、建筑节能技术与工程、工业与民用建筑、无机非金属材料、工程力学。</w:t>
            </w:r>
          </w:p>
        </w:tc>
        <w:tc>
          <w:tcPr>
            <w:tcW w:w="1575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F4E33">
              <w:rPr>
                <w:rFonts w:ascii="仿宋_GB2312" w:eastAsia="仿宋_GB2312" w:hint="eastAsia"/>
                <w:kern w:val="0"/>
                <w:sz w:val="32"/>
                <w:szCs w:val="32"/>
              </w:rPr>
              <w:t>有建筑工程管理工作经验者优先</w:t>
            </w:r>
          </w:p>
        </w:tc>
        <w:tc>
          <w:tcPr>
            <w:tcW w:w="851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F4E33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35周岁及以下</w:t>
            </w:r>
          </w:p>
        </w:tc>
        <w:tc>
          <w:tcPr>
            <w:tcW w:w="1276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F4E33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全日制大学本科及以上学历</w:t>
            </w:r>
          </w:p>
        </w:tc>
        <w:tc>
          <w:tcPr>
            <w:tcW w:w="850" w:type="dxa"/>
            <w:vAlign w:val="center"/>
          </w:tcPr>
          <w:p w:rsidR="009E4A04" w:rsidRPr="008F4E33" w:rsidRDefault="009E4A04" w:rsidP="00443718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F4E33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1人</w:t>
            </w:r>
          </w:p>
        </w:tc>
      </w:tr>
    </w:tbl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A04" w:rsidRPr="008F4E33" w:rsidRDefault="009E4A04" w:rsidP="009E4A04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3425E" w:rsidRDefault="00E3425E"/>
    <w:sectPr w:rsidR="00E3425E" w:rsidSect="00E3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A04"/>
    <w:rsid w:val="009E4A04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4A0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2018-10-16T03:20:00Z</dcterms:created>
  <dcterms:modified xsi:type="dcterms:W3CDTF">2018-10-16T03:21:00Z</dcterms:modified>
</cp:coreProperties>
</file>