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3" w:rsidRPr="00BF68F2" w:rsidRDefault="00BB2A13" w:rsidP="00BB2A13">
      <w:pPr>
        <w:rPr>
          <w:rFonts w:eastAsia="Times New Roman"/>
        </w:rPr>
      </w:pPr>
      <w:r w:rsidRPr="00BF68F2">
        <w:rPr>
          <w:rFonts w:ascii="宋体" w:hAnsi="宋体" w:hint="eastAsia"/>
          <w:b/>
          <w:kern w:val="0"/>
          <w:sz w:val="28"/>
        </w:rPr>
        <w:t>附件2</w:t>
      </w:r>
    </w:p>
    <w:p w:rsidR="00BB2A13" w:rsidRPr="00BF68F2" w:rsidRDefault="00BB2A13" w:rsidP="00BB2A13">
      <w:pPr>
        <w:jc w:val="center"/>
        <w:rPr>
          <w:rFonts w:ascii="方正小标宋简体" w:eastAsia="方正小标宋简体" w:hAnsi="方正小标宋简体" w:hint="eastAsia"/>
          <w:kern w:val="0"/>
          <w:sz w:val="36"/>
          <w:szCs w:val="36"/>
        </w:rPr>
      </w:pPr>
      <w:r w:rsidRPr="00BF68F2">
        <w:rPr>
          <w:rFonts w:ascii="方正小标宋简体" w:eastAsia="方正小标宋简体" w:hAnsi="方正小标宋简体" w:hint="eastAsia"/>
          <w:kern w:val="0"/>
          <w:sz w:val="36"/>
          <w:szCs w:val="36"/>
        </w:rPr>
        <w:t>肥西县2018年县直医疗机构公开招聘专业技术人员岗位表</w:t>
      </w:r>
    </w:p>
    <w:p w:rsidR="00BB2A13" w:rsidRPr="00BF68F2" w:rsidRDefault="00BB2A13" w:rsidP="00BB2A13">
      <w:pPr>
        <w:jc w:val="center"/>
        <w:rPr>
          <w:rFonts w:ascii="方正小标宋简体" w:eastAsia="方正小标宋简体" w:hAnsi="方正小标宋简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"/>
        <w:gridCol w:w="827"/>
        <w:gridCol w:w="675"/>
        <w:gridCol w:w="3702"/>
        <w:gridCol w:w="911"/>
        <w:gridCol w:w="1034"/>
        <w:gridCol w:w="805"/>
        <w:gridCol w:w="1348"/>
        <w:gridCol w:w="679"/>
        <w:gridCol w:w="1152"/>
        <w:gridCol w:w="905"/>
        <w:gridCol w:w="1986"/>
      </w:tblGrid>
      <w:tr w:rsidR="00BB2A13" w:rsidRPr="00BF68F2" w:rsidTr="00FB209E">
        <w:trPr>
          <w:trHeight w:val="469"/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招聘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岗位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代码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招聘人数</w:t>
            </w:r>
          </w:p>
        </w:tc>
        <w:tc>
          <w:tcPr>
            <w:tcW w:w="5647" w:type="dxa"/>
            <w:gridSpan w:val="3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jc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岗位资格条件和要求</w:t>
            </w:r>
          </w:p>
        </w:tc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 xml:space="preserve">考试科目 </w:t>
            </w: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面试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入围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比例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笔试、面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试成绩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合成比例</w:t>
            </w:r>
          </w:p>
        </w:tc>
        <w:tc>
          <w:tcPr>
            <w:tcW w:w="905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面试</w:t>
            </w:r>
          </w:p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形式</w:t>
            </w: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备    注</w:t>
            </w:r>
          </w:p>
        </w:tc>
      </w:tr>
      <w:tr w:rsidR="00BB2A13" w:rsidRPr="00BF68F2" w:rsidTr="00FB209E">
        <w:trPr>
          <w:trHeight w:val="359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827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专    业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学  历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/>
                <w:kern w:val="0"/>
                <w:sz w:val="22"/>
              </w:rPr>
            </w:pPr>
            <w:r w:rsidRPr="00BF68F2">
              <w:rPr>
                <w:rFonts w:ascii="黑体" w:eastAsia="黑体" w:hAnsi="宋体" w:hint="eastAsia"/>
                <w:b/>
                <w:kern w:val="0"/>
                <w:sz w:val="22"/>
              </w:rPr>
              <w:t>年  龄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rPr>
                <w:rFonts w:ascii="宋体" w:hint="eastAsia"/>
                <w:b/>
                <w:kern w:val="0"/>
                <w:sz w:val="22"/>
              </w:rPr>
            </w:pPr>
            <w:r w:rsidRPr="00BF68F2">
              <w:rPr>
                <w:rFonts w:ascii="宋体" w:hAnsi="宋体" w:hint="eastAsia"/>
                <w:b/>
                <w:kern w:val="0"/>
                <w:sz w:val="22"/>
              </w:rPr>
              <w:t>科目1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center"/>
              <w:rPr>
                <w:rFonts w:ascii="宋体" w:hint="eastAsia"/>
                <w:b/>
                <w:kern w:val="0"/>
                <w:sz w:val="22"/>
              </w:rPr>
            </w:pPr>
            <w:r w:rsidRPr="00BF68F2">
              <w:rPr>
                <w:rFonts w:ascii="宋体" w:hAnsi="宋体" w:hint="eastAsia"/>
                <w:b/>
                <w:kern w:val="0"/>
                <w:sz w:val="22"/>
              </w:rPr>
              <w:t>科目2</w:t>
            </w:r>
          </w:p>
        </w:tc>
        <w:tc>
          <w:tcPr>
            <w:tcW w:w="679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1152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905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  <w:tc>
          <w:tcPr>
            <w:tcW w:w="198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widowControl/>
              <w:jc w:val="left"/>
              <w:rPr>
                <w:rFonts w:ascii="方正小标宋简体" w:eastAsia="方正小标宋简体" w:hAnsi="方正小标宋简体" w:hint="eastAsia"/>
                <w:kern w:val="0"/>
                <w:sz w:val="22"/>
              </w:rPr>
            </w:pPr>
          </w:p>
        </w:tc>
      </w:tr>
      <w:tr w:rsidR="00BB2A13" w:rsidRPr="00BF68F2" w:rsidTr="00FB209E">
        <w:trPr>
          <w:trHeight w:hRule="exact" w:val="577"/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肥西县人民医院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本科：信息管理与信息系统（120102）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研究生：管理科学与工程（1201）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30周岁及以下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信息管理与信息系统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BB2A13" w:rsidRPr="00BF68F2" w:rsidTr="00FB209E">
        <w:trPr>
          <w:trHeight w:hRule="exact" w:val="581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本科：计算机类（0809）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研究生：计算机科学与技术（0812）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30周岁及以下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计算机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BB2A13" w:rsidRPr="00BF68F2" w:rsidTr="00FB209E">
        <w:trPr>
          <w:trHeight w:hRule="exact" w:val="1647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本科：生物医学工程（082601）、机械电子工程（080204）、电气工程及其自动化（080601）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研究生：生物医学工程（0831）、机械电子工程（080202）、电气工程（0808）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30周岁及以下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职业能力测试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BB2A13" w:rsidRPr="00BF68F2" w:rsidTr="00FB209E">
        <w:trPr>
          <w:trHeight w:hRule="exact" w:val="812"/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肥西</w:t>
            </w:r>
            <w:proofErr w:type="gramStart"/>
            <w:r w:rsidRPr="00BF68F2">
              <w:rPr>
                <w:rFonts w:ascii="宋体" w:hAnsi="宋体" w:hint="eastAsia"/>
                <w:sz w:val="22"/>
              </w:rPr>
              <w:t>县疾病</w:t>
            </w:r>
            <w:proofErr w:type="gramEnd"/>
            <w:r w:rsidRPr="00BF68F2">
              <w:rPr>
                <w:rFonts w:ascii="宋体" w:hAnsi="宋体" w:hint="eastAsia"/>
                <w:sz w:val="22"/>
              </w:rPr>
              <w:t>预防和控制中心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本科：公共卫生与预防医学类（1004）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研究生：公共卫生与预防医学（1004）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35周岁及以下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临床医学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具有执业医师资格，两年以上卫生机构工作经历。</w:t>
            </w:r>
          </w:p>
        </w:tc>
      </w:tr>
      <w:tr w:rsidR="00BB2A13" w:rsidRPr="00BF68F2" w:rsidTr="00FB209E">
        <w:trPr>
          <w:trHeight w:hRule="exact" w:val="542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18605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本科：医学技术类（1010）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35周岁及以下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临床医学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具有两年以上卫生机构工作经历。</w:t>
            </w:r>
          </w:p>
        </w:tc>
      </w:tr>
      <w:tr w:rsidR="00BB2A13" w:rsidRPr="00BF68F2" w:rsidTr="00FB209E">
        <w:trPr>
          <w:trHeight w:hRule="exact" w:val="845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本科：护理学（101101）</w:t>
            </w:r>
          </w:p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研究生：护理学（100209）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35周岁及以下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护理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具有执业护士资格，两年以上卫生机构工作经历。</w:t>
            </w:r>
          </w:p>
        </w:tc>
      </w:tr>
      <w:tr w:rsidR="00BB2A13" w:rsidRPr="00BF68F2" w:rsidTr="00FB209E">
        <w:trPr>
          <w:trHeight w:val="407"/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肥西县急救站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18607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本科：临床医学（100201K）</w:t>
            </w:r>
          </w:p>
          <w:p w:rsidR="00BB2A13" w:rsidRPr="00BF68F2" w:rsidRDefault="00BB2A13" w:rsidP="00FB209E">
            <w:pPr>
              <w:spacing w:line="280" w:lineRule="exact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研究生：临床医学（1002）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本科及以上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30周岁及以下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综合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知识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临床医学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1:3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6:4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结构化</w:t>
            </w:r>
          </w:p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面试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BB2A13" w:rsidRPr="00BF68F2" w:rsidTr="00FB209E">
        <w:trPr>
          <w:trHeight w:val="383"/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合计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  <w:r w:rsidRPr="00BF68F2">
              <w:rPr>
                <w:rFonts w:ascii="宋体" w:hAnsi="宋体" w:hint="eastAsia"/>
                <w:sz w:val="22"/>
              </w:rPr>
              <w:t>14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BB2A13" w:rsidRPr="00BF68F2" w:rsidRDefault="00BB2A13" w:rsidP="00FB209E">
            <w:pPr>
              <w:spacing w:line="28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:rsidR="00F8021A" w:rsidRPr="00BF68F2" w:rsidRDefault="00BB2A13" w:rsidP="00BB2A13">
      <w:pPr>
        <w:jc w:val="left"/>
      </w:pPr>
      <w:r w:rsidRPr="00BF68F2">
        <w:rPr>
          <w:rFonts w:ascii="黑体" w:eastAsia="黑体" w:hAnsi="宋体" w:hint="eastAsia"/>
          <w:sz w:val="22"/>
        </w:rPr>
        <w:t>备注：</w:t>
      </w:r>
      <w:r w:rsidRPr="00BF68F2">
        <w:rPr>
          <w:rFonts w:hint="eastAsia"/>
        </w:rPr>
        <w:t>岗位条件和要求中“专业”主要依据国家教育部</w:t>
      </w:r>
      <w:r w:rsidRPr="00BF68F2">
        <w:rPr>
          <w:rFonts w:hint="eastAsia"/>
        </w:rPr>
        <w:t>2012</w:t>
      </w:r>
      <w:r w:rsidRPr="00BF68F2">
        <w:rPr>
          <w:rFonts w:hint="eastAsia"/>
        </w:rPr>
        <w:t>年公布的《普通高等学校本科专业目录》等专业（学科）指导目录或研究生专业参考目录设置。</w:t>
      </w:r>
    </w:p>
    <w:sectPr w:rsidR="00F8021A" w:rsidRPr="00BF68F2" w:rsidSect="00BB2A13">
      <w:footerReference w:type="default" r:id="rId6"/>
      <w:pgSz w:w="16838" w:h="11906" w:orient="landscape"/>
      <w:pgMar w:top="1134" w:right="1797" w:bottom="1134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E9" w:rsidRDefault="000511E9" w:rsidP="00BB2A13">
      <w:r>
        <w:separator/>
      </w:r>
    </w:p>
  </w:endnote>
  <w:endnote w:type="continuationSeparator" w:id="0">
    <w:p w:rsidR="000511E9" w:rsidRDefault="000511E9" w:rsidP="00BB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11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511E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F68F2" w:rsidRPr="00BF68F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E9" w:rsidRDefault="000511E9" w:rsidP="00BB2A13">
      <w:r>
        <w:separator/>
      </w:r>
    </w:p>
  </w:footnote>
  <w:footnote w:type="continuationSeparator" w:id="0">
    <w:p w:rsidR="000511E9" w:rsidRDefault="000511E9" w:rsidP="00BB2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A13"/>
    <w:rsid w:val="000511E9"/>
    <w:rsid w:val="00BB2A13"/>
    <w:rsid w:val="00BF68F2"/>
    <w:rsid w:val="00F8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A13"/>
    <w:rPr>
      <w:sz w:val="18"/>
      <w:szCs w:val="18"/>
    </w:rPr>
  </w:style>
  <w:style w:type="paragraph" w:styleId="a4">
    <w:name w:val="footer"/>
    <w:basedOn w:val="a"/>
    <w:link w:val="Char0"/>
    <w:unhideWhenUsed/>
    <w:rsid w:val="00BB2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2018-06-25T03:15:00Z</dcterms:created>
  <dcterms:modified xsi:type="dcterms:W3CDTF">2018-06-25T03:17:00Z</dcterms:modified>
</cp:coreProperties>
</file>