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92" w:rsidRPr="00606CA9" w:rsidRDefault="00550192" w:rsidP="00550192">
      <w:pPr>
        <w:widowControl/>
        <w:wordWrap w:val="0"/>
        <w:spacing w:line="560" w:lineRule="exact"/>
        <w:outlineLvl w:val="0"/>
        <w:rPr>
          <w:rFonts w:asciiTheme="minorEastAsia" w:eastAsiaTheme="minorEastAsia" w:hAnsiTheme="minorEastAsia" w:cs="华文中宋"/>
          <w:b/>
          <w:bCs/>
          <w:kern w:val="36"/>
          <w:sz w:val="44"/>
          <w:szCs w:val="44"/>
        </w:rPr>
      </w:pPr>
      <w:r w:rsidRPr="00606CA9">
        <w:rPr>
          <w:rFonts w:asciiTheme="minorEastAsia" w:eastAsiaTheme="minorEastAsia" w:hAnsiTheme="minorEastAsia" w:cs="华文中宋" w:hint="eastAsia"/>
          <w:kern w:val="36"/>
          <w:sz w:val="32"/>
          <w:szCs w:val="32"/>
        </w:rPr>
        <w:t>附件</w:t>
      </w:r>
      <w:r w:rsidRPr="00606CA9">
        <w:rPr>
          <w:rFonts w:asciiTheme="minorEastAsia" w:eastAsiaTheme="minorEastAsia" w:hAnsiTheme="minorEastAsia" w:cs="华文中宋"/>
          <w:kern w:val="36"/>
          <w:sz w:val="32"/>
          <w:szCs w:val="32"/>
        </w:rPr>
        <w:t>1</w:t>
      </w:r>
      <w:r w:rsidRPr="00606CA9">
        <w:rPr>
          <w:rFonts w:asciiTheme="minorEastAsia" w:eastAsiaTheme="minorEastAsia" w:hAnsiTheme="minorEastAsia" w:cs="华文中宋" w:hint="eastAsia"/>
          <w:kern w:val="36"/>
          <w:sz w:val="32"/>
          <w:szCs w:val="32"/>
        </w:rPr>
        <w:t>：</w:t>
      </w:r>
    </w:p>
    <w:p w:rsidR="00550192" w:rsidRPr="00606CA9" w:rsidRDefault="00550192" w:rsidP="00550192">
      <w:pPr>
        <w:spacing w:line="500" w:lineRule="exact"/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  <w:r w:rsidRPr="00606CA9">
        <w:rPr>
          <w:rFonts w:asciiTheme="minorEastAsia" w:eastAsiaTheme="minorEastAsia" w:hAnsiTheme="minorEastAsia" w:cs="方正小标宋简体"/>
          <w:sz w:val="44"/>
          <w:szCs w:val="44"/>
        </w:rPr>
        <w:t>30</w:t>
      </w:r>
      <w:r w:rsidRPr="00606CA9">
        <w:rPr>
          <w:rFonts w:asciiTheme="minorEastAsia" w:eastAsiaTheme="minorEastAsia" w:hAnsiTheme="minorEastAsia" w:cs="方正小标宋简体" w:hint="eastAsia"/>
          <w:sz w:val="44"/>
          <w:szCs w:val="44"/>
        </w:rPr>
        <w:t>所高校名单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辽宁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(2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：大连理工大学、东北大学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黑龙江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(2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：哈尔滨工程大学、东北农业大学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北京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(4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：中央财经大学、中央民族大学、北京师范大学、北京科技大学、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山东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(1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：山东大学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陕西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(2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：西安交通大学、西北大学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浙江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(1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：浙江大学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江苏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(4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：南京大学、东南大学、南京农业大学、苏州大学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上海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(3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：上海大学、华东师范大学、华东理工大学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福建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(2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：厦门大学、福州大学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安徽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(3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：中国科学技术大学、安徽大学、合肥工业大学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四川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(2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：四川大学、西南交通大学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重庆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(2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：重庆大学、西南大学</w:t>
      </w:r>
    </w:p>
    <w:p w:rsidR="00550192" w:rsidRPr="00606CA9" w:rsidRDefault="00550192" w:rsidP="00550192">
      <w:pPr>
        <w:spacing w:line="50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湖北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(2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所</w:t>
      </w:r>
      <w:r w:rsidRPr="00606CA9">
        <w:rPr>
          <w:rFonts w:asciiTheme="minorEastAsia" w:eastAsiaTheme="minorEastAsia" w:hAnsiTheme="minorEastAsia" w:cs="仿宋_GB2312"/>
          <w:sz w:val="32"/>
          <w:szCs w:val="32"/>
        </w:rPr>
        <w:t>)</w:t>
      </w:r>
      <w:r w:rsidRPr="00606CA9">
        <w:rPr>
          <w:rFonts w:asciiTheme="minorEastAsia" w:eastAsiaTheme="minorEastAsia" w:hAnsiTheme="minorEastAsia" w:cs="仿宋_GB2312" w:hint="eastAsia"/>
          <w:sz w:val="32"/>
          <w:szCs w:val="32"/>
        </w:rPr>
        <w:t>：华中科技大学、中国地质大学</w:t>
      </w:r>
    </w:p>
    <w:p w:rsidR="00550192" w:rsidRPr="00606CA9" w:rsidRDefault="00550192" w:rsidP="00550192">
      <w:pPr>
        <w:jc w:val="left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</w:pPr>
    </w:p>
    <w:p w:rsidR="00550192" w:rsidRPr="00606CA9" w:rsidRDefault="00550192" w:rsidP="00550192">
      <w:pPr>
        <w:jc w:val="left"/>
        <w:rPr>
          <w:rFonts w:asciiTheme="minorEastAsia" w:eastAsiaTheme="minorEastAsia" w:hAnsiTheme="minorEastAsia" w:cs="华文中宋"/>
          <w:kern w:val="36"/>
          <w:sz w:val="32"/>
          <w:szCs w:val="32"/>
        </w:rPr>
      </w:pPr>
    </w:p>
    <w:p w:rsidR="00550192" w:rsidRPr="00606CA9" w:rsidRDefault="00550192" w:rsidP="00550192">
      <w:pPr>
        <w:jc w:val="left"/>
        <w:rPr>
          <w:rFonts w:asciiTheme="minorEastAsia" w:eastAsiaTheme="minorEastAsia" w:hAnsiTheme="minorEastAsia" w:cs="华文中宋"/>
          <w:kern w:val="36"/>
          <w:sz w:val="32"/>
          <w:szCs w:val="32"/>
        </w:rPr>
      </w:pPr>
    </w:p>
    <w:p w:rsidR="00550192" w:rsidRPr="00606CA9" w:rsidRDefault="00550192" w:rsidP="00550192">
      <w:pPr>
        <w:jc w:val="left"/>
        <w:rPr>
          <w:rFonts w:asciiTheme="minorEastAsia" w:eastAsiaTheme="minorEastAsia" w:hAnsiTheme="minorEastAsia" w:cs="华文中宋"/>
          <w:kern w:val="36"/>
          <w:sz w:val="32"/>
          <w:szCs w:val="32"/>
        </w:rPr>
      </w:pPr>
    </w:p>
    <w:p w:rsidR="00550192" w:rsidRPr="00606CA9" w:rsidRDefault="00550192" w:rsidP="00550192">
      <w:pPr>
        <w:jc w:val="left"/>
        <w:rPr>
          <w:rFonts w:asciiTheme="minorEastAsia" w:eastAsiaTheme="minorEastAsia" w:hAnsiTheme="minorEastAsia" w:cs="华文中宋"/>
          <w:kern w:val="36"/>
          <w:sz w:val="32"/>
          <w:szCs w:val="32"/>
        </w:rPr>
      </w:pPr>
    </w:p>
    <w:p w:rsidR="00550192" w:rsidRPr="00606CA9" w:rsidRDefault="00550192" w:rsidP="00550192">
      <w:pPr>
        <w:jc w:val="left"/>
        <w:rPr>
          <w:rFonts w:asciiTheme="minorEastAsia" w:eastAsiaTheme="minorEastAsia" w:hAnsiTheme="minorEastAsia" w:cs="华文中宋"/>
          <w:kern w:val="36"/>
          <w:sz w:val="32"/>
          <w:szCs w:val="32"/>
        </w:rPr>
      </w:pPr>
    </w:p>
    <w:p w:rsidR="003C223E" w:rsidRPr="00550192" w:rsidRDefault="003C223E"/>
    <w:sectPr w:rsidR="003C223E" w:rsidRPr="00550192" w:rsidSect="003C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BC" w:rsidRDefault="003423BC" w:rsidP="00550192">
      <w:r>
        <w:separator/>
      </w:r>
    </w:p>
  </w:endnote>
  <w:endnote w:type="continuationSeparator" w:id="0">
    <w:p w:rsidR="003423BC" w:rsidRDefault="003423BC" w:rsidP="0055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Courier New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BC" w:rsidRDefault="003423BC" w:rsidP="00550192">
      <w:r>
        <w:separator/>
      </w:r>
    </w:p>
  </w:footnote>
  <w:footnote w:type="continuationSeparator" w:id="0">
    <w:p w:rsidR="003423BC" w:rsidRDefault="003423BC" w:rsidP="00550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192"/>
    <w:rsid w:val="00106A2D"/>
    <w:rsid w:val="003423BC"/>
    <w:rsid w:val="003C223E"/>
    <w:rsid w:val="00550192"/>
    <w:rsid w:val="00711B34"/>
    <w:rsid w:val="009C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92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1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2018-06-11T02:20:00Z</dcterms:created>
  <dcterms:modified xsi:type="dcterms:W3CDTF">2018-06-11T03:24:00Z</dcterms:modified>
</cp:coreProperties>
</file>