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0" w:lineRule="exact"/>
        <w:rPr>
          <w:rFonts w:hint="eastAsia" w:ascii="方正小标宋_GBK" w:hAnsi="方正小标宋_GBK" w:eastAsia="方正小标宋_GBK" w:cs="方正小标宋_GBK"/>
          <w:kern w:val="2"/>
          <w:sz w:val="32"/>
          <w:szCs w:val="32"/>
        </w:rPr>
      </w:pPr>
      <w:r>
        <w:rPr>
          <w:rFonts w:hint="eastAsia" w:ascii="方正仿宋_GBK" w:hAnsi="方正小标宋_GBK" w:eastAsia="方正仿宋_GBK" w:cs="方正小标宋_GBK"/>
          <w:kern w:val="2"/>
          <w:sz w:val="32"/>
          <w:szCs w:val="32"/>
        </w:rPr>
        <w:t>附件2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</w:rPr>
        <w:t>：</w:t>
      </w:r>
    </w:p>
    <w:p>
      <w:pPr>
        <w:pStyle w:val="3"/>
        <w:spacing w:before="0" w:beforeAutospacing="0" w:after="0" w:afterAutospacing="0" w:line="52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</w:rPr>
        <w:t>滇西大珠宝学院2018年第二轮公开招聘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专任教师报名表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报考岗位：</w:t>
      </w:r>
    </w:p>
    <w:tbl>
      <w:tblPr>
        <w:tblStyle w:val="5"/>
        <w:tblpPr w:leftFromText="180" w:rightFromText="180" w:vertAnchor="text" w:horzAnchor="margin" w:tblpXSpec="center" w:tblpY="6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12"/>
        <w:gridCol w:w="402"/>
        <w:gridCol w:w="338"/>
        <w:gridCol w:w="315"/>
        <w:gridCol w:w="181"/>
        <w:gridCol w:w="213"/>
        <w:gridCol w:w="111"/>
        <w:gridCol w:w="425"/>
        <w:gridCol w:w="31"/>
        <w:gridCol w:w="709"/>
        <w:gridCol w:w="485"/>
        <w:gridCol w:w="192"/>
        <w:gridCol w:w="44"/>
        <w:gridCol w:w="1201"/>
        <w:gridCol w:w="31"/>
        <w:gridCol w:w="173"/>
        <w:gridCol w:w="709"/>
        <w:gridCol w:w="11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3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（普通招生计划、其它教育）</w:t>
            </w: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本科专业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研究生专业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毕业证号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就业登记证号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职业资格证</w:t>
            </w:r>
          </w:p>
        </w:tc>
        <w:tc>
          <w:tcPr>
            <w:tcW w:w="2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现从事主要工作及年限</w:t>
            </w:r>
          </w:p>
        </w:tc>
        <w:tc>
          <w:tcPr>
            <w:tcW w:w="63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户口所在地及详细通讯地址</w:t>
            </w:r>
          </w:p>
        </w:tc>
        <w:tc>
          <w:tcPr>
            <w:tcW w:w="59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座机</w:t>
            </w:r>
          </w:p>
        </w:tc>
        <w:tc>
          <w:tcPr>
            <w:tcW w:w="1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right="0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基本情况</w:t>
            </w:r>
          </w:p>
          <w:p>
            <w:pPr>
              <w:numPr>
                <w:ilvl w:val="0"/>
                <w:numId w:val="1"/>
              </w:numPr>
              <w:ind w:right="0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个人学习、工作情况</w:t>
            </w:r>
          </w:p>
          <w:p>
            <w:pPr>
              <w:numPr>
                <w:ilvl w:val="0"/>
                <w:numId w:val="1"/>
              </w:numPr>
              <w:ind w:right="0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获得奖励情况</w:t>
            </w:r>
          </w:p>
          <w:p>
            <w:pPr>
              <w:numPr>
                <w:ilvl w:val="0"/>
                <w:numId w:val="1"/>
              </w:numPr>
              <w:ind w:right="0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获得证书情况</w:t>
            </w:r>
          </w:p>
          <w:p>
            <w:pPr>
              <w:numPr>
                <w:ilvl w:val="0"/>
                <w:numId w:val="1"/>
              </w:numPr>
              <w:ind w:right="0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出版论著、成果情况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82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87"/>
                <w:tab w:val="left" w:pos="6156"/>
              </w:tabs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报考人员承诺</w:t>
            </w:r>
          </w:p>
        </w:tc>
        <w:tc>
          <w:tcPr>
            <w:tcW w:w="82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我保证所提供的一切信息真实可信，如有虚假不论何时查出即取消资格，并承担相应后果；如果被录用，保证按时报到，服从工作安排，将全身心投入到学院的工作中，如果违约，将承担一切后果。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考生签名：        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</w:tc>
        <w:tc>
          <w:tcPr>
            <w:tcW w:w="82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     　　 　　  年   月   日                  </w:t>
            </w:r>
          </w:p>
        </w:tc>
      </w:tr>
    </w:tbl>
    <w:p>
      <w:pPr>
        <w:tabs>
          <w:tab w:val="left" w:pos="7041"/>
        </w:tabs>
        <w:rPr>
          <w:rFonts w:hint="eastAsia"/>
        </w:rPr>
      </w:pPr>
    </w:p>
    <w:p/>
    <w:p>
      <w:pPr>
        <w:ind w:right="0"/>
        <w:rPr>
          <w:rFonts w:hint="eastAsia"/>
        </w:rPr>
      </w:pPr>
    </w:p>
    <w:p/>
    <w:sectPr>
      <w:footerReference r:id="rId3" w:type="default"/>
      <w:pgSz w:w="11906" w:h="16838"/>
      <w:pgMar w:top="1157" w:right="1519" w:bottom="1157" w:left="168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58B"/>
    <w:multiLevelType w:val="multilevel"/>
    <w:tmpl w:val="1F1825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1097E"/>
    <w:rsid w:val="2E0109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right="-5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2018-05-21T06:09:00Z</dcterms:created>
  <dc:creator>张艳</dc:creator>
  <cp:lastModifiedBy>张艳</cp:lastModifiedBy>
  <dcterms:modified xsi:type="dcterms:W3CDTF">2018-05-21T06:10:47Z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